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EB" w:rsidRDefault="009C3EEB" w:rsidP="006D7189">
      <w:pPr>
        <w:spacing w:after="0" w:line="240" w:lineRule="auto"/>
        <w:contextualSpacing/>
      </w:pPr>
    </w:p>
    <w:p w:rsidR="009C3EEB" w:rsidRPr="006D7189" w:rsidRDefault="009C3EEB" w:rsidP="006D7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8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C3EEB" w:rsidRPr="006D7189" w:rsidRDefault="006D7189" w:rsidP="006D7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89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9C3EEB" w:rsidRPr="006D7189">
        <w:rPr>
          <w:rFonts w:ascii="Times New Roman" w:hAnsi="Times New Roman" w:cs="Times New Roman"/>
          <w:b/>
          <w:sz w:val="28"/>
          <w:szCs w:val="28"/>
        </w:rPr>
        <w:t xml:space="preserve">СКОГО  МУНИЦИПАЛЬНОГО ОБРАЗОВАНИЯ </w:t>
      </w:r>
    </w:p>
    <w:p w:rsidR="006D7189" w:rsidRDefault="009C3EEB" w:rsidP="006D7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89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  <w:r w:rsidR="006D7189" w:rsidRPr="006D7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EEB" w:rsidRPr="006D7189" w:rsidRDefault="009C3EEB" w:rsidP="006D7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8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C3EEB" w:rsidRPr="006D7189" w:rsidRDefault="009C3EEB" w:rsidP="006D718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718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D7189" w:rsidRPr="006D718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C3EEB" w:rsidRPr="006D7189" w:rsidRDefault="009C3EEB" w:rsidP="006D71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71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D718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6D7189" w:rsidRPr="006D7189">
        <w:rPr>
          <w:rFonts w:ascii="Times New Roman" w:hAnsi="Times New Roman" w:cs="Times New Roman"/>
          <w:b/>
          <w:sz w:val="28"/>
          <w:szCs w:val="28"/>
        </w:rPr>
        <w:t xml:space="preserve">  №8 п.2</w:t>
      </w:r>
    </w:p>
    <w:p w:rsidR="009C3EEB" w:rsidRPr="006D7189" w:rsidRDefault="009C3EEB" w:rsidP="006D71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3EEB" w:rsidRPr="006D7189" w:rsidRDefault="006D7189" w:rsidP="006D7189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D7189">
        <w:rPr>
          <w:rFonts w:ascii="Times New Roman" w:hAnsi="Times New Roman" w:cs="Times New Roman"/>
          <w:bCs/>
          <w:sz w:val="28"/>
          <w:szCs w:val="28"/>
        </w:rPr>
        <w:t xml:space="preserve">от  01 июня </w:t>
      </w:r>
      <w:r w:rsidR="009C3EEB" w:rsidRPr="006D7189">
        <w:rPr>
          <w:rFonts w:ascii="Times New Roman" w:hAnsi="Times New Roman" w:cs="Times New Roman"/>
          <w:bCs/>
          <w:sz w:val="28"/>
          <w:szCs w:val="28"/>
        </w:rPr>
        <w:t xml:space="preserve">2023 года               </w:t>
      </w:r>
      <w:r w:rsidRPr="006D718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3EEB" w:rsidRPr="006D71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с.  </w:t>
      </w:r>
      <w:r w:rsidRPr="006D7189">
        <w:rPr>
          <w:rFonts w:ascii="Times New Roman" w:hAnsi="Times New Roman" w:cs="Times New Roman"/>
          <w:bCs/>
          <w:sz w:val="28"/>
          <w:szCs w:val="28"/>
        </w:rPr>
        <w:t>Иваниха</w:t>
      </w:r>
    </w:p>
    <w:p w:rsidR="006D7189" w:rsidRPr="006D7189" w:rsidRDefault="006D7189" w:rsidP="006D7189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D7189" w:rsidRPr="003E104A" w:rsidRDefault="009C3EEB" w:rsidP="006D71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определения размера </w:t>
      </w:r>
    </w:p>
    <w:p w:rsidR="006D7189" w:rsidRPr="003E104A" w:rsidRDefault="009C3EEB" w:rsidP="006D71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арендной платы </w:t>
      </w:r>
      <w:proofErr w:type="gramStart"/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предоставленные в аренду </w:t>
      </w:r>
    </w:p>
    <w:p w:rsidR="006D7189" w:rsidRPr="003E104A" w:rsidRDefault="009C3EEB" w:rsidP="006D71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без торгов земельные участки, находящиеся </w:t>
      </w:r>
      <w:proofErr w:type="gramStart"/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D7189" w:rsidRPr="003E104A" w:rsidRDefault="009C3EEB" w:rsidP="006D71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 </w:t>
      </w:r>
      <w:r w:rsidR="006D7189"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Иванихин</w:t>
      </w:r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ского </w:t>
      </w:r>
    </w:p>
    <w:p w:rsidR="006D7189" w:rsidRPr="003E104A" w:rsidRDefault="009C3EEB" w:rsidP="006D71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  Перелюбского  </w:t>
      </w:r>
    </w:p>
    <w:p w:rsidR="009C3EEB" w:rsidRPr="003E104A" w:rsidRDefault="009C3EEB" w:rsidP="006D718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1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Саратовской области</w:t>
      </w:r>
    </w:p>
    <w:p w:rsidR="009C3EEB" w:rsidRPr="006D7189" w:rsidRDefault="009C3EEB" w:rsidP="006D7189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D718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</w:t>
      </w:r>
    </w:p>
    <w:p w:rsidR="006D7189" w:rsidRPr="006D7189" w:rsidRDefault="009C3EEB" w:rsidP="006D71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39.7 Земельного кодекса Российской Федерации,  Гражданским кодексом Российской Федерации, Постановлением </w:t>
      </w:r>
      <w:proofErr w:type="gramStart"/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</w:t>
      </w:r>
      <w:r w:rsidR="006D7189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 от 16.07.2009  №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</w:t>
      </w:r>
      <w:r w:rsidR="006D7189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6D7189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ом Иванихин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муниципального образования Перелюбского муниципального </w:t>
      </w:r>
      <w:r w:rsidR="00BB5CCD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реализации принципа платности использования земли, Совет</w:t>
      </w:r>
      <w:proofErr w:type="gramEnd"/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CCD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7189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Иванихинского муниципального образования Перелюбского муниципального района</w:t>
      </w:r>
      <w:r w:rsidR="006D7189" w:rsidRPr="006D7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D7189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  <w:r w:rsidR="006D7189" w:rsidRPr="006D7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3EEB" w:rsidRPr="006D7189" w:rsidRDefault="00BB5CCD" w:rsidP="006D71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426A" w:rsidRPr="006D7189" w:rsidRDefault="009C3EEB" w:rsidP="006D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B5CCD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определения размера арендной платы за предоставленные в аренду без торгов земельные участки, находящиеся в  муниципальной собственности </w:t>
      </w:r>
      <w:r w:rsidR="006D7189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Иванихин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образования Перелюбского муниципального  района Саратовской области (приложение).</w:t>
      </w:r>
    </w:p>
    <w:p w:rsidR="0081426A" w:rsidRPr="006D7189" w:rsidRDefault="00BB5CCD" w:rsidP="006D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Обнародовать настоящее 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81426A" w:rsidRPr="006D7189" w:rsidRDefault="00BB5CCD" w:rsidP="006D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дня его обнародования.</w:t>
      </w:r>
    </w:p>
    <w:p w:rsidR="009C3EEB" w:rsidRPr="006D7189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</w:t>
      </w:r>
      <w:r w:rsidR="006D7189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Иванихинского </w:t>
      </w:r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3EEB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426A" w:rsidRPr="006D7189" w:rsidRDefault="0081426A" w:rsidP="006D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EEB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189" w:rsidRPr="006D7189" w:rsidRDefault="006D7189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189" w:rsidRPr="006D7189" w:rsidRDefault="00BB5CCD" w:rsidP="006D7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6D7189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Иванихин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</w:p>
    <w:p w:rsidR="009C3EEB" w:rsidRPr="006D7189" w:rsidRDefault="006D7189" w:rsidP="006D7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B5CCD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B5CCD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B5CCD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Алмукан</w:t>
      </w:r>
      <w:r w:rsidR="00BB5CCD"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B5CCD" w:rsidRDefault="009C3EEB" w:rsidP="006D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1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189" w:rsidRPr="006D7189" w:rsidRDefault="006D7189" w:rsidP="006D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EEB" w:rsidRPr="0081426A" w:rsidRDefault="009C3EEB" w:rsidP="006D7189">
      <w:pPr>
        <w:spacing w:after="0" w:line="240" w:lineRule="auto"/>
        <w:ind w:firstLine="623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Приложение</w:t>
      </w:r>
    </w:p>
    <w:p w:rsidR="009C3EEB" w:rsidRPr="0081426A" w:rsidRDefault="009C3EEB" w:rsidP="006D7189">
      <w:pPr>
        <w:spacing w:after="0" w:line="240" w:lineRule="auto"/>
        <w:ind w:firstLine="623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к решению Совета </w:t>
      </w:r>
      <w:r w:rsidR="00BB5CCD"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6D718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Иванихин</w:t>
      </w:r>
      <w:r w:rsidR="00BB5CCD"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ского</w:t>
      </w:r>
    </w:p>
    <w:p w:rsidR="009C3EEB" w:rsidRPr="0081426A" w:rsidRDefault="009C3EEB" w:rsidP="006D7189">
      <w:pPr>
        <w:spacing w:after="0" w:line="240" w:lineRule="auto"/>
        <w:ind w:firstLine="623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муниципального образования</w:t>
      </w:r>
    </w:p>
    <w:p w:rsidR="009C3EEB" w:rsidRPr="0081426A" w:rsidRDefault="00BB5CCD" w:rsidP="006D7189">
      <w:pPr>
        <w:spacing w:after="0" w:line="240" w:lineRule="auto"/>
        <w:ind w:firstLine="623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от </w:t>
      </w:r>
      <w:r w:rsidR="006D718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01</w:t>
      </w: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.0</w:t>
      </w:r>
      <w:r w:rsidR="006D718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6</w:t>
      </w: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.2023</w:t>
      </w:r>
      <w:r w:rsidR="006D718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</w:t>
      </w:r>
      <w:r w:rsidR="009C3EEB"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№</w:t>
      </w:r>
      <w:r w:rsidR="006D718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8  </w:t>
      </w:r>
      <w:r w:rsidRPr="00814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п.</w:t>
      </w:r>
      <w:r w:rsidR="006D718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2</w:t>
      </w:r>
    </w:p>
    <w:p w:rsidR="009C3EEB" w:rsidRPr="00CA7C05" w:rsidRDefault="009C3EEB" w:rsidP="00BB5CCD">
      <w:pPr>
        <w:spacing w:after="0" w:line="320" w:lineRule="atLeast"/>
        <w:ind w:firstLine="510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7C05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</w:rPr>
        <w:t>Порядок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r w:rsidR="006D7189">
        <w:rPr>
          <w:rFonts w:ascii="Times New Roman" w:eastAsia="Times New Roman" w:hAnsi="Times New Roman" w:cs="Times New Roman"/>
          <w:b/>
          <w:bCs/>
          <w:color w:val="000000"/>
        </w:rPr>
        <w:t>Иванихин</w:t>
      </w:r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ского 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муниципального образования </w:t>
      </w:r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>Перелюбского муниципального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района </w:t>
      </w:r>
      <w:r w:rsidR="00BB5CCD" w:rsidRPr="0081426A">
        <w:rPr>
          <w:rFonts w:ascii="Times New Roman" w:eastAsia="Times New Roman" w:hAnsi="Times New Roman" w:cs="Times New Roman"/>
          <w:b/>
          <w:bCs/>
          <w:color w:val="000000"/>
        </w:rPr>
        <w:t>Саратовской</w:t>
      </w:r>
      <w:r w:rsidRPr="0081426A">
        <w:rPr>
          <w:rFonts w:ascii="Times New Roman" w:eastAsia="Times New Roman" w:hAnsi="Times New Roman" w:cs="Times New Roman"/>
          <w:b/>
          <w:bCs/>
          <w:color w:val="000000"/>
        </w:rPr>
        <w:t xml:space="preserve"> области</w:t>
      </w:r>
    </w:p>
    <w:p w:rsidR="009C3EEB" w:rsidRPr="0081426A" w:rsidRDefault="009C3EEB" w:rsidP="009C3EEB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</w:rPr>
      </w:pPr>
      <w:r w:rsidRPr="0081426A">
        <w:rPr>
          <w:rFonts w:ascii="Arial" w:eastAsia="Times New Roman" w:hAnsi="Arial" w:cs="Arial"/>
          <w:b/>
          <w:bCs/>
          <w:color w:val="000000"/>
        </w:rPr>
        <w:t> 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sub_1001"/>
      <w:r w:rsidRPr="0081426A">
        <w:rPr>
          <w:rFonts w:ascii="Times New Roman" w:eastAsia="Times New Roman" w:hAnsi="Times New Roman" w:cs="Times New Roman"/>
          <w:color w:val="000000"/>
        </w:rPr>
        <w:t>1. Настоящий Порядок определяет способы расчета размера арендной платы за земельные участки, находящиеся в муниципальной собственности </w:t>
      </w:r>
      <w:r w:rsidR="006D7189">
        <w:rPr>
          <w:rFonts w:ascii="Times New Roman" w:eastAsia="Times New Roman" w:hAnsi="Times New Roman" w:cs="Times New Roman"/>
          <w:color w:val="000000"/>
        </w:rPr>
        <w:t xml:space="preserve"> Иванихин</w:t>
      </w:r>
      <w:r w:rsidR="00BB5CCD" w:rsidRPr="0081426A">
        <w:rPr>
          <w:rFonts w:ascii="Times New Roman" w:eastAsia="Times New Roman" w:hAnsi="Times New Roman" w:cs="Times New Roman"/>
          <w:color w:val="000000"/>
        </w:rPr>
        <w:t xml:space="preserve">ского 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</w:t>
      </w:r>
      <w:r w:rsidR="00BB5CCD" w:rsidRPr="0081426A">
        <w:rPr>
          <w:rFonts w:ascii="Times New Roman" w:eastAsia="Times New Roman" w:hAnsi="Times New Roman" w:cs="Times New Roman"/>
          <w:color w:val="000000"/>
        </w:rPr>
        <w:t xml:space="preserve">Перелюбского муниципального 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района </w:t>
      </w:r>
      <w:r w:rsidR="00BB5CCD" w:rsidRPr="0081426A">
        <w:rPr>
          <w:rFonts w:ascii="Times New Roman" w:eastAsia="Times New Roman" w:hAnsi="Times New Roman" w:cs="Times New Roman"/>
          <w:color w:val="000000"/>
        </w:rPr>
        <w:t>Саратовской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 области, предоставленные в аренду без торгов (далее - земельные участки), если иное не установлено Земельным кодексом Российской Федерации или другими федеральными законами.</w:t>
      </w:r>
      <w:bookmarkEnd w:id="0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sub_1002"/>
      <w:r w:rsidRPr="0081426A">
        <w:rPr>
          <w:rFonts w:ascii="Times New Roman" w:eastAsia="Times New Roman" w:hAnsi="Times New Roman" w:cs="Times New Roman"/>
          <w:color w:val="000000"/>
        </w:rPr>
        <w:t>2. </w:t>
      </w:r>
      <w:bookmarkStart w:id="2" w:name="sub_1003"/>
      <w:bookmarkEnd w:id="1"/>
      <w:r w:rsidRPr="0081426A">
        <w:rPr>
          <w:rFonts w:ascii="Times New Roman" w:eastAsia="Times New Roman" w:hAnsi="Times New Roman" w:cs="Times New Roman"/>
          <w:color w:val="000000"/>
        </w:rPr>
        <w:t>Размер арендной платы при аренде земельных участков в расчёте на год (далее - арендная плата) устанавливается в договоре аренды и определяется одним из следующих способов:</w:t>
      </w:r>
      <w:bookmarkEnd w:id="2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1) на основании кадастровой стоимости земельных участков;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2) в соответствии со ставками арендной платы, утвержденными администрацией </w:t>
      </w:r>
      <w:r w:rsidR="006D7189">
        <w:rPr>
          <w:rFonts w:ascii="Times New Roman" w:eastAsia="Times New Roman" w:hAnsi="Times New Roman" w:cs="Times New Roman"/>
          <w:color w:val="000000"/>
        </w:rPr>
        <w:t>Иванихин</w:t>
      </w:r>
      <w:r w:rsidR="00AD7E17" w:rsidRPr="0081426A">
        <w:rPr>
          <w:rFonts w:ascii="Times New Roman" w:eastAsia="Times New Roman" w:hAnsi="Times New Roman" w:cs="Times New Roman"/>
          <w:color w:val="000000"/>
        </w:rPr>
        <w:t xml:space="preserve">ского </w:t>
      </w:r>
      <w:r w:rsidRPr="0081426A"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</w:t>
      </w:r>
      <w:r w:rsidR="00AD7E17" w:rsidRPr="0081426A">
        <w:rPr>
          <w:rFonts w:ascii="Times New Roman" w:eastAsia="Times New Roman" w:hAnsi="Times New Roman" w:cs="Times New Roman"/>
          <w:color w:val="000000"/>
        </w:rPr>
        <w:t xml:space="preserve">Перелюбского муниципального </w:t>
      </w:r>
      <w:r w:rsidRPr="0081426A">
        <w:rPr>
          <w:rFonts w:ascii="Times New Roman" w:eastAsia="Times New Roman" w:hAnsi="Times New Roman" w:cs="Times New Roman"/>
          <w:color w:val="000000"/>
        </w:rPr>
        <w:t>района;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3) на основании рыночной стоимости   права аренды земельных участков, определяемой в соответствии с законодательством Российской Федер</w:t>
      </w:r>
      <w:r w:rsidR="0081426A" w:rsidRPr="0081426A">
        <w:rPr>
          <w:rFonts w:ascii="Times New Roman" w:eastAsia="Times New Roman" w:hAnsi="Times New Roman" w:cs="Times New Roman"/>
          <w:color w:val="000000"/>
        </w:rPr>
        <w:t>ации об оценочной деятельности.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неполных месяцах действия такого договора, при этом арендная плата за полный месяц действия договора аренды (Амз) и суточная арендная плата (Асз) определяется соответственно по формулам: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и  (или 366 в високосный год), где: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- размер арендной платы за использование земельного участка в год (руб.).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bookmarkStart w:id="3" w:name="sub_1004"/>
      <w:r w:rsidRPr="0081426A">
        <w:rPr>
          <w:rFonts w:ascii="Times New Roman" w:eastAsia="Times New Roman" w:hAnsi="Times New Roman" w:cs="Times New Roman"/>
          <w:color w:val="000000"/>
        </w:rPr>
        <w:t>3.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размере:</w:t>
      </w:r>
      <w:bookmarkEnd w:id="3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1) 0,01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кадастровой стоимости устанавливается в отношении арендной платы, равной размеру такого вычета;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2) 0,6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предназначенного для ведения сельскохозяйственного производства;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3) 1,5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lastRenderedPageBreak/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земельного участка в случаях, не указанных в подпунктах "1" - "2" пункта 3 и пункте 4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приобретение в собственность отсутствуют;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4) 2 процента от кадастровой стоимости в отношении: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"1" - "2" настоящего пункта и пункте 4 настоящего Порядка.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4. </w:t>
      </w:r>
      <w:bookmarkStart w:id="4" w:name="sub_1005"/>
      <w:r w:rsidRPr="0081426A">
        <w:rPr>
          <w:rFonts w:ascii="Times New Roman" w:eastAsia="Times New Roman" w:hAnsi="Times New Roman" w:cs="Times New Roman"/>
          <w:color w:val="000000"/>
        </w:rPr>
        <w:t>Арендная плата рассчитывается в соответствии со ставками арендной платы либо методическими указаниями по её расчёту,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  <w:bookmarkEnd w:id="4"/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линий электропередачи, линий связи, в том числе линейно-кабельных сооружений;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объектов, непосредственно используемых для утилизации (захоронения) твердых бытовых отходов;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 иных определенных законодательством Российской Федерации об электроэнергетике объектов электроэнергетики;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объектов спорта.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5. 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в собственность отсутствуют, размер арендной платы определяется в размере земельного налога.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3 - 4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участка.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 xml:space="preserve"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</w:t>
      </w:r>
      <w:r w:rsidRPr="0081426A">
        <w:rPr>
          <w:rFonts w:ascii="Times New Roman" w:eastAsia="Times New Roman" w:hAnsi="Times New Roman" w:cs="Times New Roman"/>
          <w:color w:val="000000"/>
        </w:rPr>
        <w:lastRenderedPageBreak/>
        <w:t>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земельным законодательством Российской Федерации.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 xml:space="preserve">8. При заключении договора аренды земельного участка в нём предусматриваются случаи и периодичность изменения арендной платы за пользование земельным участком. </w:t>
      </w:r>
      <w:proofErr w:type="gramStart"/>
      <w:r w:rsidRPr="0081426A">
        <w:rPr>
          <w:rFonts w:ascii="Times New Roman" w:eastAsia="Times New Roman" w:hAnsi="Times New Roman" w:cs="Times New Roman"/>
          <w:color w:val="000000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81426A">
        <w:rPr>
          <w:rFonts w:ascii="Times New Roman" w:eastAsia="Times New Roman" w:hAnsi="Times New Roman" w:cs="Times New Roman"/>
          <w:color w:val="000000"/>
        </w:rPr>
        <w:t xml:space="preserve"> договор аренды.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 уточнения предусмотренных пунктами 3, 4 и 5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установленного в федеральном законе о федеральном бюджете на очередной финансовый год и плановый период, не применяется.</w:t>
      </w:r>
    </w:p>
    <w:p w:rsidR="00B95395" w:rsidRPr="0081426A" w:rsidRDefault="009C3EEB" w:rsidP="00901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8 настоящего Порядка, не проводится.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предусматривается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В случае изменения рыночной стоимости права аренды размер уровня инфляции, указанный в пункте 8 настоящего Порядка, не применяется.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12. При заключении договора аренды земельного участка в нем предусматривается условие о том, что арендная плата перечисляется не реже 1 раза в полгода в безналичной форме на счёт, указанный в договоре аренды, в соответствии с бюджетным законодательством Российской Федерации.</w:t>
      </w:r>
    </w:p>
    <w:p w:rsidR="009C3EEB" w:rsidRPr="0081426A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1426A">
        <w:rPr>
          <w:rFonts w:ascii="Times New Roman" w:eastAsia="Times New Roman" w:hAnsi="Times New Roman" w:cs="Times New Roman"/>
          <w:color w:val="000000"/>
        </w:rPr>
        <w:t> </w:t>
      </w:r>
    </w:p>
    <w:p w:rsidR="009C3EEB" w:rsidRPr="0081426A" w:rsidRDefault="009C3EEB" w:rsidP="009C3EEB">
      <w:pPr>
        <w:spacing w:after="0" w:line="288" w:lineRule="auto"/>
        <w:rPr>
          <w:rFonts w:ascii="Times New Roman" w:hAnsi="Times New Roman" w:cs="Times New Roman"/>
          <w:b/>
          <w:bCs/>
        </w:rPr>
      </w:pPr>
    </w:p>
    <w:p w:rsidR="00022BB2" w:rsidRPr="0081426A" w:rsidRDefault="00022BB2"/>
    <w:sectPr w:rsidR="00022BB2" w:rsidRPr="0081426A" w:rsidSect="00ED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EB"/>
    <w:rsid w:val="00022BB2"/>
    <w:rsid w:val="000604BB"/>
    <w:rsid w:val="001C787E"/>
    <w:rsid w:val="003E104A"/>
    <w:rsid w:val="00416260"/>
    <w:rsid w:val="004945BD"/>
    <w:rsid w:val="004B68A6"/>
    <w:rsid w:val="006D7189"/>
    <w:rsid w:val="0081426A"/>
    <w:rsid w:val="00901C99"/>
    <w:rsid w:val="009C3EEB"/>
    <w:rsid w:val="00AD7E17"/>
    <w:rsid w:val="00B95395"/>
    <w:rsid w:val="00BB5CCD"/>
    <w:rsid w:val="00C861BA"/>
    <w:rsid w:val="00ED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2023-06-13T12:30:00Z</cp:lastPrinted>
  <dcterms:created xsi:type="dcterms:W3CDTF">2023-06-13T06:43:00Z</dcterms:created>
  <dcterms:modified xsi:type="dcterms:W3CDTF">2023-06-27T06:12:00Z</dcterms:modified>
</cp:coreProperties>
</file>