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38" w:rsidRDefault="003A7938" w:rsidP="00216E00">
      <w:pPr>
        <w:rPr>
          <w:spacing w:val="20"/>
          <w:sz w:val="28"/>
        </w:rPr>
      </w:pPr>
    </w:p>
    <w:p w:rsidR="003A7938" w:rsidRPr="00216E00" w:rsidRDefault="003A7938" w:rsidP="003A793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16E00">
        <w:rPr>
          <w:rFonts w:ascii="Times New Roman" w:hAnsi="Times New Roman"/>
          <w:b/>
          <w:sz w:val="24"/>
          <w:szCs w:val="24"/>
        </w:rPr>
        <w:t>АДМИНИСТРАЦИЯ</w:t>
      </w:r>
    </w:p>
    <w:p w:rsidR="003A7938" w:rsidRPr="00216E00" w:rsidRDefault="00216E00" w:rsidP="003A793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16E00">
        <w:rPr>
          <w:rFonts w:ascii="Times New Roman" w:hAnsi="Times New Roman"/>
          <w:b/>
          <w:sz w:val="24"/>
          <w:szCs w:val="24"/>
        </w:rPr>
        <w:t>ИВАНИХИН</w:t>
      </w:r>
      <w:r w:rsidR="003A7938" w:rsidRPr="00216E00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3A7938" w:rsidRPr="00216E00" w:rsidRDefault="003A7938" w:rsidP="00216E0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16E00">
        <w:rPr>
          <w:rFonts w:ascii="Times New Roman" w:hAnsi="Times New Roman"/>
          <w:b/>
          <w:sz w:val="24"/>
          <w:szCs w:val="24"/>
        </w:rPr>
        <w:t>ПЕРЕЛЮБСКОГО МУНИЦИПАЛЬНОГО  РАЙОНА</w:t>
      </w:r>
      <w:r w:rsidR="00216E00">
        <w:rPr>
          <w:rFonts w:ascii="Times New Roman" w:hAnsi="Times New Roman"/>
          <w:b/>
          <w:sz w:val="24"/>
          <w:szCs w:val="24"/>
        </w:rPr>
        <w:t xml:space="preserve">  </w:t>
      </w:r>
      <w:r w:rsidRPr="00216E00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3A7938" w:rsidRPr="00216E00" w:rsidRDefault="003A7938" w:rsidP="003A793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A7938" w:rsidRPr="00216E00" w:rsidRDefault="003A7938" w:rsidP="003A793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E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216E00" w:rsidRPr="00216E00">
        <w:rPr>
          <w:rFonts w:ascii="Times New Roman" w:hAnsi="Times New Roman"/>
          <w:b/>
          <w:color w:val="000000"/>
          <w:sz w:val="28"/>
          <w:szCs w:val="28"/>
        </w:rPr>
        <w:t xml:space="preserve">  № 9</w:t>
      </w:r>
    </w:p>
    <w:p w:rsidR="003A7938" w:rsidRPr="00216E00" w:rsidRDefault="00216E00" w:rsidP="00216E0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7938" w:rsidRPr="00216E00">
        <w:rPr>
          <w:rFonts w:ascii="Times New Roman" w:hAnsi="Times New Roman"/>
          <w:sz w:val="28"/>
          <w:szCs w:val="28"/>
        </w:rPr>
        <w:t xml:space="preserve"> </w:t>
      </w:r>
      <w:r w:rsidRPr="00216E00">
        <w:rPr>
          <w:rFonts w:ascii="Times New Roman" w:hAnsi="Times New Roman"/>
          <w:sz w:val="28"/>
          <w:szCs w:val="28"/>
        </w:rPr>
        <w:t>21.03.</w:t>
      </w:r>
      <w:r w:rsidR="003A7938" w:rsidRPr="00216E00">
        <w:rPr>
          <w:rFonts w:ascii="Times New Roman" w:hAnsi="Times New Roman"/>
          <w:sz w:val="28"/>
          <w:szCs w:val="28"/>
        </w:rPr>
        <w:t xml:space="preserve">2019 </w:t>
      </w:r>
      <w:r w:rsidRPr="00216E00">
        <w:rPr>
          <w:rFonts w:ascii="Times New Roman" w:hAnsi="Times New Roman"/>
          <w:sz w:val="28"/>
          <w:szCs w:val="28"/>
        </w:rPr>
        <w:t xml:space="preserve"> </w:t>
      </w:r>
      <w:r w:rsidR="003A7938" w:rsidRPr="00216E00">
        <w:rPr>
          <w:rFonts w:ascii="Times New Roman" w:hAnsi="Times New Roman"/>
          <w:sz w:val="28"/>
          <w:szCs w:val="28"/>
        </w:rPr>
        <w:t>г</w:t>
      </w:r>
      <w:r w:rsidRPr="00216E00">
        <w:rPr>
          <w:rFonts w:ascii="Times New Roman" w:hAnsi="Times New Roman"/>
          <w:sz w:val="28"/>
          <w:szCs w:val="28"/>
        </w:rPr>
        <w:t>ода</w:t>
      </w:r>
      <w:r w:rsidR="003A7938" w:rsidRPr="00216E0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16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A7938" w:rsidRPr="00216E00">
        <w:rPr>
          <w:rFonts w:ascii="Times New Roman" w:hAnsi="Times New Roman"/>
          <w:sz w:val="28"/>
          <w:szCs w:val="28"/>
        </w:rPr>
        <w:t xml:space="preserve">с. </w:t>
      </w:r>
      <w:r w:rsidRPr="00216E00">
        <w:rPr>
          <w:rFonts w:ascii="Times New Roman" w:hAnsi="Times New Roman"/>
          <w:sz w:val="28"/>
          <w:szCs w:val="28"/>
        </w:rPr>
        <w:t>Иваниха</w:t>
      </w:r>
    </w:p>
    <w:p w:rsidR="00B2563A" w:rsidRPr="00216E00" w:rsidRDefault="00B2563A" w:rsidP="00216E00">
      <w:pPr>
        <w:widowControl w:val="0"/>
        <w:autoSpaceDE w:val="0"/>
        <w:spacing w:after="0" w:line="240" w:lineRule="auto"/>
        <w:ind w:left="708" w:hanging="708"/>
        <w:contextualSpacing/>
        <w:rPr>
          <w:color w:val="000000"/>
          <w:sz w:val="28"/>
          <w:szCs w:val="28"/>
        </w:rPr>
      </w:pPr>
    </w:p>
    <w:p w:rsidR="00216E00" w:rsidRPr="00216E00" w:rsidRDefault="006727F6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216E00" w:rsidRPr="00216E00" w:rsidRDefault="006727F6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антикоррупционной экспертизы </w:t>
      </w:r>
    </w:p>
    <w:p w:rsidR="00216E00" w:rsidRPr="00216E00" w:rsidRDefault="006727F6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 актов и проектов </w:t>
      </w:r>
    </w:p>
    <w:p w:rsidR="00216E00" w:rsidRPr="00216E00" w:rsidRDefault="006727F6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 актов администрации </w:t>
      </w:r>
    </w:p>
    <w:p w:rsidR="006727F6" w:rsidRPr="00216E00" w:rsidRDefault="00216E00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Иванихин</w:t>
      </w:r>
      <w:r w:rsidR="006727F6"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муниципального образования  </w:t>
      </w:r>
    </w:p>
    <w:p w:rsidR="00216E00" w:rsidRPr="00216E00" w:rsidRDefault="006727F6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6727F6" w:rsidRPr="00216E00" w:rsidRDefault="006727F6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6E00" w:rsidRPr="00216E00" w:rsidRDefault="00216E00" w:rsidP="00216E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E00" w:rsidRDefault="00216E00" w:rsidP="00216E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актов, принятых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  Перелюбского муниципального района Саратовской области</w:t>
      </w:r>
      <w:r w:rsidR="00753864" w:rsidRPr="00216E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753864" w:rsidRPr="00216E0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04.06.2018 № 145-ФЗ,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Иванихин</w:t>
      </w:r>
      <w:r w:rsidR="00753864" w:rsidRPr="00216E00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  <w:r w:rsidR="003A7938" w:rsidRPr="00216E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3864" w:rsidRPr="0021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3864" w:rsidRPr="00216E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753864" w:rsidRPr="00216E00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38" w:rsidRPr="0021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9C5" w:rsidRPr="00216E00" w:rsidRDefault="006727F6" w:rsidP="00216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216E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72B3" w:rsidRPr="00216E00" w:rsidRDefault="006727F6" w:rsidP="000936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проведения антикоррупционной экспертизы нормативных правовых актов и проектов нормативных правовых актов администрации</w:t>
      </w:r>
      <w:r w:rsidR="00093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00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753864" w:rsidRPr="00216E00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216E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53864" w:rsidRPr="00216E00"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муниципаль</w:t>
      </w:r>
      <w:r w:rsidR="00A62303" w:rsidRPr="00216E00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согласно приложению.</w:t>
      </w:r>
    </w:p>
    <w:p w:rsidR="006727F6" w:rsidRPr="00216E00" w:rsidRDefault="009972B3" w:rsidP="00DD20E0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F6" w:rsidRPr="00216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38" w:rsidRPr="00216E0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и разместить на официальном сайте   </w:t>
      </w:r>
      <w:r w:rsidR="00C12D0D">
        <w:rPr>
          <w:rFonts w:ascii="Times New Roman" w:hAnsi="Times New Roman" w:cs="Times New Roman"/>
          <w:color w:val="000000"/>
          <w:sz w:val="28"/>
          <w:szCs w:val="28"/>
        </w:rPr>
        <w:t>Иванихин</w:t>
      </w:r>
      <w:r w:rsidR="003A7938" w:rsidRPr="00216E00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образования в сети «Интернет». </w:t>
      </w:r>
    </w:p>
    <w:p w:rsidR="00BE69C5" w:rsidRPr="00216E00" w:rsidRDefault="00BE69C5" w:rsidP="00216E00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C5" w:rsidRDefault="00BE69C5" w:rsidP="00216E00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93650" w:rsidRDefault="00093650" w:rsidP="00216E00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93650" w:rsidRPr="00216E00" w:rsidRDefault="00093650" w:rsidP="00216E00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BE69C5" w:rsidRPr="00216E00" w:rsidRDefault="003A7938" w:rsidP="00216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12D0D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Pr="00216E00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3A7938" w:rsidRPr="00216E00" w:rsidRDefault="003A7938" w:rsidP="00216E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E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DD20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9365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6E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365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6E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3650">
        <w:rPr>
          <w:rFonts w:ascii="Times New Roman" w:eastAsia="Times New Roman" w:hAnsi="Times New Roman" w:cs="Times New Roman"/>
          <w:sz w:val="28"/>
          <w:szCs w:val="28"/>
        </w:rPr>
        <w:t>Алмуканов</w:t>
      </w:r>
    </w:p>
    <w:p w:rsidR="00BE69C5" w:rsidRPr="00216E00" w:rsidRDefault="00BE69C5" w:rsidP="00216E0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BE69C5" w:rsidRDefault="00BE69C5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93650" w:rsidRDefault="00093650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E4819" w:rsidRDefault="000E4819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0E4819" w:rsidRPr="00216E00" w:rsidRDefault="000E4819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BE69C5" w:rsidRDefault="00BE69C5" w:rsidP="00216E00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</w:rPr>
      </w:pPr>
    </w:p>
    <w:p w:rsidR="003A7938" w:rsidRPr="000E4819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  <w:sz w:val="22"/>
          <w:szCs w:val="22"/>
        </w:rPr>
      </w:pPr>
      <w:r w:rsidRPr="000E4819">
        <w:rPr>
          <w:bCs/>
          <w:color w:val="000000"/>
          <w:sz w:val="22"/>
          <w:szCs w:val="22"/>
        </w:rPr>
        <w:lastRenderedPageBreak/>
        <w:t>Приложение № 1</w:t>
      </w:r>
    </w:p>
    <w:p w:rsidR="003A7938" w:rsidRPr="000E4819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  <w:sz w:val="22"/>
          <w:szCs w:val="22"/>
        </w:rPr>
      </w:pPr>
      <w:r w:rsidRPr="000E4819">
        <w:rPr>
          <w:bCs/>
          <w:color w:val="000000"/>
          <w:sz w:val="22"/>
          <w:szCs w:val="22"/>
        </w:rPr>
        <w:t xml:space="preserve">к постановлению </w:t>
      </w:r>
    </w:p>
    <w:p w:rsidR="006727F6" w:rsidRDefault="003A7938" w:rsidP="000E4819">
      <w:pPr>
        <w:pStyle w:val="a3"/>
        <w:spacing w:before="0" w:beforeAutospacing="0" w:after="0" w:afterAutospacing="0"/>
        <w:ind w:firstLine="6946"/>
        <w:rPr>
          <w:bCs/>
          <w:color w:val="000000"/>
          <w:sz w:val="22"/>
          <w:szCs w:val="22"/>
        </w:rPr>
      </w:pPr>
      <w:r w:rsidRPr="000E4819">
        <w:rPr>
          <w:bCs/>
          <w:color w:val="000000"/>
          <w:sz w:val="22"/>
          <w:szCs w:val="22"/>
        </w:rPr>
        <w:t xml:space="preserve">№  </w:t>
      </w:r>
      <w:r w:rsidR="00093650" w:rsidRPr="000E4819">
        <w:rPr>
          <w:bCs/>
          <w:color w:val="000000"/>
          <w:sz w:val="22"/>
          <w:szCs w:val="22"/>
        </w:rPr>
        <w:t>9</w:t>
      </w:r>
      <w:r w:rsidRPr="000E4819">
        <w:rPr>
          <w:bCs/>
          <w:color w:val="000000"/>
          <w:sz w:val="22"/>
          <w:szCs w:val="22"/>
        </w:rPr>
        <w:t xml:space="preserve">  </w:t>
      </w:r>
      <w:r w:rsidRPr="000E4819">
        <w:rPr>
          <w:color w:val="000000"/>
          <w:sz w:val="22"/>
          <w:szCs w:val="22"/>
        </w:rPr>
        <w:t xml:space="preserve"> </w:t>
      </w:r>
      <w:r w:rsidRPr="000E4819">
        <w:rPr>
          <w:bCs/>
          <w:color w:val="000000"/>
          <w:sz w:val="22"/>
          <w:szCs w:val="22"/>
        </w:rPr>
        <w:t>от</w:t>
      </w:r>
      <w:r w:rsidR="00093650" w:rsidRPr="000E4819">
        <w:rPr>
          <w:bCs/>
          <w:color w:val="000000"/>
          <w:sz w:val="22"/>
          <w:szCs w:val="22"/>
        </w:rPr>
        <w:t xml:space="preserve"> 21.03.</w:t>
      </w:r>
      <w:r w:rsidRPr="000E4819">
        <w:rPr>
          <w:bCs/>
          <w:color w:val="000000"/>
          <w:sz w:val="22"/>
          <w:szCs w:val="22"/>
        </w:rPr>
        <w:t>2019 г.</w:t>
      </w:r>
    </w:p>
    <w:p w:rsidR="000E4819" w:rsidRPr="000E4819" w:rsidRDefault="000E4819" w:rsidP="000E4819">
      <w:pPr>
        <w:pStyle w:val="a3"/>
        <w:spacing w:before="0" w:beforeAutospacing="0" w:after="0" w:afterAutospacing="0"/>
        <w:ind w:firstLine="6946"/>
        <w:rPr>
          <w:color w:val="000000"/>
          <w:sz w:val="22"/>
          <w:szCs w:val="22"/>
        </w:rPr>
      </w:pPr>
    </w:p>
    <w:p w:rsidR="006727F6" w:rsidRPr="000E4819" w:rsidRDefault="006727F6" w:rsidP="0009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</w:r>
      <w:r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проведения антикоррупционной экспертизы нормативных правовых актов </w:t>
      </w:r>
      <w:r w:rsidR="00093650"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проектов нормативных правовых </w:t>
      </w:r>
      <w:r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>актов администрации</w:t>
      </w:r>
      <w:r w:rsid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2D0D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Иванихин</w:t>
      </w:r>
      <w:r w:rsidR="003A7938"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ского </w:t>
      </w:r>
      <w:r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 </w:t>
      </w:r>
      <w:r w:rsidR="003A7938" w:rsidRPr="000E48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BE69C5" w:rsidRPr="000E4819" w:rsidRDefault="00BE69C5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7F6" w:rsidRPr="000E4819" w:rsidRDefault="006727F6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6727F6" w:rsidRPr="000E4819" w:rsidRDefault="006727F6" w:rsidP="000E48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администрации 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894D5E" w:rsidRPr="000E4819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(далее – Администрация) в целях выявления в них коррупциогенных факторов и дальнейшего их устранения.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обязательность проведения экспертизы проектов нормативных правовых актов;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оценка нормативного правового акта во взаимосвязи с другими нормативными правовыми актами;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сотрудничество органов Администрации,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6727F6" w:rsidRPr="000E4819" w:rsidRDefault="00894D5E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727F6" w:rsidRPr="000E4819">
        <w:rPr>
          <w:rFonts w:ascii="Times New Roman" w:eastAsia="Times New Roman" w:hAnsi="Times New Roman" w:cs="Times New Roman"/>
          <w:b/>
          <w:sz w:val="24"/>
          <w:szCs w:val="24"/>
        </w:rPr>
        <w:t>Проведение антикоррупционной экспертизы</w:t>
      </w:r>
      <w:r w:rsidR="006727F6" w:rsidRPr="000E4819">
        <w:rPr>
          <w:rFonts w:ascii="Times New Roman" w:eastAsia="Times New Roman" w:hAnsi="Times New Roman" w:cs="Times New Roman"/>
          <w:b/>
          <w:sz w:val="24"/>
          <w:szCs w:val="24"/>
        </w:rPr>
        <w:br/>
        <w:t>нормативных правовых актов</w:t>
      </w:r>
    </w:p>
    <w:p w:rsidR="006727F6" w:rsidRPr="000E4819" w:rsidRDefault="006727F6" w:rsidP="000E48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sz w:val="24"/>
          <w:szCs w:val="24"/>
        </w:rPr>
        <w:t>2.1. Антикоррупционная экспертиза нормативных правовых актов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проводи</w:t>
      </w:r>
      <w:r w:rsidR="00A62303" w:rsidRPr="000E481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A62303" w:rsidRPr="000E4819">
        <w:rPr>
          <w:rFonts w:ascii="Times New Roman" w:eastAsia="Times New Roman" w:hAnsi="Times New Roman" w:cs="Times New Roman"/>
          <w:sz w:val="24"/>
          <w:szCs w:val="24"/>
        </w:rPr>
        <w:br/>
        <w:t>- в отношении постановлений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894D5E" w:rsidRPr="000E4819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- органами Администрации, являвшимися разработчиками проектов соответствующих постановлений </w:t>
      </w:r>
      <w:r w:rsidR="00A62303" w:rsidRP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894D5E" w:rsidRPr="000E4819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- в отношении 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 xml:space="preserve">распоряжений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органов Администрации - органами Администр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>ации, издавшими соответствующие  распоряжения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2.2. Выявленные в нормативном правовом акте при проведении его антикоррупционной экспертизы коррупциогенные факторы отражаются в заключении, составляемом должностным лицом, уполномоченным на проведение антикоррупционной экспертизы нормативных правовых актов.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2.3. Заключение направляется руководителю органа Администрации для рассмотрения.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2.4. Заключение носит рекомендательный характер и подлежит обязательному рассмотрению руководителем органа Администрации в тридцатидневный срок со дня его получения.</w:t>
      </w:r>
    </w:p>
    <w:p w:rsidR="006727F6" w:rsidRPr="000E4819" w:rsidRDefault="00894D5E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727F6" w:rsidRPr="000E4819">
        <w:rPr>
          <w:rFonts w:ascii="Times New Roman" w:eastAsia="Times New Roman" w:hAnsi="Times New Roman" w:cs="Times New Roman"/>
          <w:b/>
          <w:sz w:val="24"/>
          <w:szCs w:val="24"/>
        </w:rPr>
        <w:t>Проведение антикоррупционной экспертизы проектов</w:t>
      </w:r>
      <w:r w:rsidR="006727F6" w:rsidRPr="000E4819">
        <w:rPr>
          <w:rFonts w:ascii="Times New Roman" w:eastAsia="Times New Roman" w:hAnsi="Times New Roman" w:cs="Times New Roman"/>
          <w:b/>
          <w:sz w:val="24"/>
          <w:szCs w:val="24"/>
        </w:rPr>
        <w:br/>
        <w:t>нормативных правовых актов</w:t>
      </w:r>
    </w:p>
    <w:p w:rsidR="000A518E" w:rsidRDefault="006727F6" w:rsidP="000E48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sz w:val="24"/>
          <w:szCs w:val="24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3.2. Проводится антикоррупционная экспертиза следующих проектов нормативных правовых 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>актов:</w:t>
      </w:r>
      <w:r w:rsidR="00BE69C5"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проектов постановлений </w:t>
      </w:r>
      <w:r w:rsidR="00A62303" w:rsidRPr="000E48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E69C5" w:rsidRP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8E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894D5E" w:rsidRPr="000E4819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894D5E" w:rsidRPr="000E481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BE69C5" w:rsidRPr="000E4819">
        <w:rPr>
          <w:rFonts w:ascii="Times New Roman" w:eastAsia="Times New Roman" w:hAnsi="Times New Roman" w:cs="Times New Roman"/>
          <w:sz w:val="24"/>
          <w:szCs w:val="24"/>
        </w:rPr>
        <w:t>;</w:t>
      </w:r>
      <w:r w:rsidR="00BE69C5"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проектов </w:t>
      </w:r>
      <w:r w:rsidR="000A518E">
        <w:rPr>
          <w:rFonts w:ascii="Times New Roman" w:eastAsia="Times New Roman" w:hAnsi="Times New Roman" w:cs="Times New Roman"/>
          <w:sz w:val="24"/>
          <w:szCs w:val="24"/>
        </w:rPr>
        <w:t xml:space="preserve">распоряжений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иных органов Администрации</w:t>
      </w:r>
      <w:r w:rsidR="000A51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7F6" w:rsidRPr="000E4819" w:rsidRDefault="000A518E" w:rsidP="000E48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-проектов решений Совета Иванихинского муниципального образования.</w:t>
      </w:r>
      <w:r w:rsidR="006727F6" w:rsidRPr="000E4819">
        <w:rPr>
          <w:rFonts w:ascii="Times New Roman" w:eastAsia="Times New Roman" w:hAnsi="Times New Roman" w:cs="Times New Roman"/>
          <w:sz w:val="24"/>
          <w:szCs w:val="24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 w:rsidR="006727F6" w:rsidRPr="000E4819">
        <w:rPr>
          <w:rFonts w:ascii="Times New Roman" w:eastAsia="Times New Roman" w:hAnsi="Times New Roman" w:cs="Times New Roman"/>
          <w:sz w:val="24"/>
          <w:szCs w:val="24"/>
        </w:rPr>
        <w:br/>
        <w:t>3.4. Выявленные в проекте нормативного правового акта при проведении его антикоррупционной экспертизы коррупциогенные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актов.</w:t>
      </w:r>
      <w:r w:rsidR="006727F6" w:rsidRPr="000E4819">
        <w:rPr>
          <w:rFonts w:ascii="Times New Roman" w:eastAsia="Times New Roman" w:hAnsi="Times New Roman" w:cs="Times New Roman"/>
          <w:sz w:val="24"/>
          <w:szCs w:val="24"/>
        </w:rPr>
        <w:br/>
        <w:t>3.5.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  <w:r w:rsidR="006727F6" w:rsidRPr="000E4819">
        <w:rPr>
          <w:rFonts w:ascii="Times New Roman" w:eastAsia="Times New Roman" w:hAnsi="Times New Roman" w:cs="Times New Roman"/>
          <w:sz w:val="24"/>
          <w:szCs w:val="24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6727F6" w:rsidRPr="000E4819" w:rsidRDefault="006727F6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/>
          <w:sz w:val="24"/>
          <w:szCs w:val="24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6727F6" w:rsidRPr="000E4819" w:rsidRDefault="006727F6" w:rsidP="000E48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sz w:val="24"/>
          <w:szCs w:val="24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 w:rsidRPr="000E4819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0E4819">
        <w:rPr>
          <w:rFonts w:ascii="Times New Roman" w:eastAsia="Times New Roman" w:hAnsi="Times New Roman" w:cs="Times New Roman"/>
          <w:sz w:val="24"/>
          <w:szCs w:val="24"/>
        </w:rPr>
        <w:t>орядке, предусмотренном нормативными правовыми актами Российской Федерации.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gramStart"/>
      <w:r w:rsidRPr="000E4819">
        <w:rPr>
          <w:rFonts w:ascii="Times New Roman" w:eastAsia="Times New Roman" w:hAnsi="Times New Roman" w:cs="Times New Roman"/>
          <w:sz w:val="24"/>
          <w:szCs w:val="24"/>
        </w:rPr>
        <w:t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независимой антикоррупционной экспертизы.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проектов нормативных правовых актов.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4.4. </w:t>
      </w:r>
      <w:proofErr w:type="gramStart"/>
      <w:r w:rsidRPr="000E4819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не подлежат: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 о признании утратившими силу пост</w:t>
      </w:r>
      <w:r w:rsidR="00BE69C5" w:rsidRPr="000E4819">
        <w:rPr>
          <w:rFonts w:ascii="Times New Roman" w:eastAsia="Times New Roman" w:hAnsi="Times New Roman" w:cs="Times New Roman"/>
          <w:sz w:val="24"/>
          <w:szCs w:val="24"/>
        </w:rPr>
        <w:t xml:space="preserve">ановлений </w:t>
      </w:r>
      <w:r w:rsidR="008A0AD9" w:rsidRPr="000E48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E69C5" w:rsidRP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0D">
        <w:rPr>
          <w:rFonts w:ascii="Times New Roman" w:eastAsia="Times New Roman" w:hAnsi="Times New Roman" w:cs="Times New Roman"/>
          <w:sz w:val="24"/>
          <w:szCs w:val="24"/>
        </w:rPr>
        <w:t>Иванихин</w:t>
      </w:r>
      <w:r w:rsidR="00894D5E" w:rsidRPr="000E4819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</w:t>
      </w:r>
      <w:r w:rsid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Администрации;</w:t>
      </w:r>
      <w:proofErr w:type="gramEnd"/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</w:t>
      </w:r>
      <w:r w:rsidR="00924D48" w:rsidRPr="000E4819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актов, содержащих изменения технического характера.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4.5. Срок проведения независимой антикоррупционной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>4.6. По истечении срока проведения независимой антикоррупционной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</w:t>
      </w:r>
      <w:r w:rsidRPr="000E4819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2563A" w:rsidRPr="000A518E" w:rsidRDefault="006727F6" w:rsidP="000A518E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63A" w:rsidRPr="000E4819" w:rsidRDefault="00B2563A" w:rsidP="000E4819">
      <w:pPr>
        <w:widowControl w:val="0"/>
        <w:autoSpaceDE w:val="0"/>
        <w:spacing w:after="0" w:line="240" w:lineRule="auto"/>
        <w:ind w:left="708" w:hanging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24D48" w:rsidRPr="000E4819" w:rsidRDefault="000E4819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4D48" w:rsidRPr="000E4819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24D48" w:rsidRPr="000E4819">
        <w:rPr>
          <w:sz w:val="24"/>
          <w:szCs w:val="24"/>
        </w:rPr>
        <w:t xml:space="preserve"> </w:t>
      </w:r>
      <w:r w:rsidR="00B2563A" w:rsidRPr="000E4819">
        <w:rPr>
          <w:sz w:val="24"/>
          <w:szCs w:val="24"/>
        </w:rPr>
        <w:t xml:space="preserve"> </w:t>
      </w:r>
      <w:r w:rsidR="00924D48" w:rsidRPr="000E481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проведения</w:t>
      </w:r>
    </w:p>
    <w:p w:rsidR="00924D48" w:rsidRPr="000E4819" w:rsidRDefault="00924D48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антикоррупционной экспертизы нормативных правовых актов и проектов нормативных правовых актов  администрации </w:t>
      </w:r>
      <w:r w:rsidR="000E4819">
        <w:rPr>
          <w:rFonts w:ascii="Times New Roman" w:eastAsia="Times New Roman" w:hAnsi="Times New Roman" w:cs="Times New Roman"/>
          <w:bCs/>
          <w:sz w:val="24"/>
          <w:szCs w:val="24"/>
        </w:rPr>
        <w:t>Иванихин</w:t>
      </w:r>
      <w:r w:rsidRPr="000E4819">
        <w:rPr>
          <w:rFonts w:ascii="Times New Roman" w:eastAsia="Times New Roman" w:hAnsi="Times New Roman" w:cs="Times New Roman"/>
          <w:bCs/>
          <w:sz w:val="24"/>
          <w:szCs w:val="24"/>
        </w:rPr>
        <w:t>ского муниципального образования   Перелюбского муниципального района Саратовской области</w:t>
      </w:r>
    </w:p>
    <w:p w:rsidR="00B2563A" w:rsidRPr="000E4819" w:rsidRDefault="007424ED" w:rsidP="000E4819">
      <w:pPr>
        <w:pStyle w:val="a3"/>
        <w:spacing w:before="0" w:beforeAutospacing="0" w:after="0" w:afterAutospacing="0"/>
        <w:contextualSpacing/>
        <w:jc w:val="both"/>
      </w:pPr>
      <w:r w:rsidRPr="000E4819">
        <w:t xml:space="preserve"> </w:t>
      </w:r>
    </w:p>
    <w:p w:rsidR="00B2563A" w:rsidRPr="000E4819" w:rsidRDefault="00B2563A" w:rsidP="000E481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819">
        <w:rPr>
          <w:rFonts w:ascii="Times New Roman" w:hAnsi="Times New Roman" w:cs="Times New Roman"/>
          <w:sz w:val="24"/>
          <w:szCs w:val="24"/>
        </w:rPr>
        <w:t>Настоящ</w:t>
      </w:r>
      <w:r w:rsidR="000E4819">
        <w:rPr>
          <w:rFonts w:ascii="Times New Roman" w:hAnsi="Times New Roman" w:cs="Times New Roman"/>
          <w:sz w:val="24"/>
          <w:szCs w:val="24"/>
        </w:rPr>
        <w:t>ее</w:t>
      </w:r>
      <w:r w:rsidRPr="000E4819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="000E4819">
        <w:rPr>
          <w:rFonts w:ascii="Times New Roman" w:hAnsi="Times New Roman" w:cs="Times New Roman"/>
          <w:sz w:val="24"/>
          <w:szCs w:val="24"/>
        </w:rPr>
        <w:t>е</w:t>
      </w:r>
      <w:r w:rsidRPr="000E4819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0E4819">
        <w:rPr>
          <w:rFonts w:ascii="Times New Roman" w:hAnsi="Times New Roman" w:cs="Times New Roman"/>
          <w:sz w:val="24"/>
          <w:szCs w:val="24"/>
        </w:rPr>
        <w:t>о</w:t>
      </w:r>
      <w:r w:rsidRPr="000E4819">
        <w:rPr>
          <w:rFonts w:ascii="Times New Roman" w:hAnsi="Times New Roman" w:cs="Times New Roman"/>
          <w:sz w:val="24"/>
          <w:szCs w:val="24"/>
        </w:rPr>
        <w:t xml:space="preserve"> в связи с принятием Федерального закона от 04.06.2018 № 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уточняющего один из основных принципов организации антикоррупционной экспертизы.</w:t>
      </w:r>
    </w:p>
    <w:p w:rsidR="00B2563A" w:rsidRPr="000E4819" w:rsidRDefault="00B2563A" w:rsidP="000E481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819">
        <w:rPr>
          <w:rFonts w:ascii="Times New Roman" w:hAnsi="Times New Roman" w:cs="Times New Roman"/>
          <w:sz w:val="24"/>
          <w:szCs w:val="24"/>
        </w:rPr>
        <w:t>В действовавшей до внесения изменений редакции Федерального закона одним из принципов антикоррупционной экспертизы указывалась оценка нормативного правового акта во взаимосвязи с другими нормативными правовыми актами. Согласно внесенным изменениям такой оценке теперь подлежит и проект нормативного правового акта.</w:t>
      </w:r>
    </w:p>
    <w:p w:rsidR="007424ED" w:rsidRPr="000E4819" w:rsidRDefault="007424ED" w:rsidP="000E4819">
      <w:pPr>
        <w:widowControl w:val="0"/>
        <w:autoSpaceDE w:val="0"/>
        <w:spacing w:after="0" w:line="240" w:lineRule="auto"/>
        <w:contextualSpacing/>
        <w:jc w:val="both"/>
        <w:rPr>
          <w:sz w:val="24"/>
          <w:szCs w:val="24"/>
        </w:rPr>
      </w:pPr>
    </w:p>
    <w:p w:rsidR="00B2563A" w:rsidRPr="000E4819" w:rsidRDefault="00B2563A" w:rsidP="000E4819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819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</w:t>
      </w:r>
    </w:p>
    <w:p w:rsidR="007424ED" w:rsidRPr="000E4819" w:rsidRDefault="000E4819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424ED" w:rsidRPr="000E481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24ED" w:rsidRPr="000E4819">
        <w:rPr>
          <w:rFonts w:ascii="Times New Roman" w:hAnsi="Times New Roman" w:cs="Times New Roman"/>
          <w:sz w:val="24"/>
          <w:szCs w:val="24"/>
        </w:rPr>
        <w:t xml:space="preserve">  </w:t>
      </w:r>
      <w:r w:rsidR="007424ED" w:rsidRPr="000E4819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 порядке проведения</w:t>
      </w:r>
    </w:p>
    <w:p w:rsidR="007424ED" w:rsidRPr="000E4819" w:rsidRDefault="007424ED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819">
        <w:rPr>
          <w:rFonts w:ascii="Times New Roman" w:eastAsia="Times New Roman" w:hAnsi="Times New Roman" w:cs="Times New Roman"/>
          <w:bCs/>
          <w:sz w:val="24"/>
          <w:szCs w:val="24"/>
        </w:rPr>
        <w:t xml:space="preserve">антикоррупционной экспертизы нормативных правовых актов и проектов нормативных правовых актов  администрации </w:t>
      </w:r>
      <w:r w:rsidR="000E4819">
        <w:rPr>
          <w:rFonts w:ascii="Times New Roman" w:eastAsia="Times New Roman" w:hAnsi="Times New Roman" w:cs="Times New Roman"/>
          <w:bCs/>
          <w:sz w:val="24"/>
          <w:szCs w:val="24"/>
        </w:rPr>
        <w:t>Иванихин</w:t>
      </w:r>
      <w:r w:rsidRPr="000E4819">
        <w:rPr>
          <w:rFonts w:ascii="Times New Roman" w:eastAsia="Times New Roman" w:hAnsi="Times New Roman" w:cs="Times New Roman"/>
          <w:bCs/>
          <w:sz w:val="24"/>
          <w:szCs w:val="24"/>
        </w:rPr>
        <w:t>ского муниципального образования   Перелюбского муниципального района Саратовской области</w:t>
      </w:r>
    </w:p>
    <w:p w:rsidR="007424ED" w:rsidRPr="000E4819" w:rsidRDefault="007424ED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4ED" w:rsidRPr="000E4819" w:rsidRDefault="007424ED" w:rsidP="000E48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63A" w:rsidRPr="000E4819" w:rsidRDefault="00B2563A" w:rsidP="000E481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819">
        <w:rPr>
          <w:rFonts w:ascii="Times New Roman" w:hAnsi="Times New Roman" w:cs="Times New Roman"/>
          <w:sz w:val="24"/>
          <w:szCs w:val="24"/>
        </w:rPr>
        <w:t>Принятие п</w:t>
      </w:r>
      <w:r w:rsidR="000E4819">
        <w:rPr>
          <w:rFonts w:ascii="Times New Roman" w:hAnsi="Times New Roman" w:cs="Times New Roman"/>
          <w:sz w:val="24"/>
          <w:szCs w:val="24"/>
        </w:rPr>
        <w:t>ос</w:t>
      </w:r>
      <w:r w:rsidRPr="000E4819">
        <w:rPr>
          <w:rFonts w:ascii="Times New Roman" w:hAnsi="Times New Roman" w:cs="Times New Roman"/>
          <w:sz w:val="24"/>
          <w:szCs w:val="24"/>
        </w:rPr>
        <w:t>та</w:t>
      </w:r>
      <w:r w:rsidR="000E4819">
        <w:rPr>
          <w:rFonts w:ascii="Times New Roman" w:hAnsi="Times New Roman" w:cs="Times New Roman"/>
          <w:sz w:val="24"/>
          <w:szCs w:val="24"/>
        </w:rPr>
        <w:t>новления</w:t>
      </w:r>
      <w:r w:rsidRPr="000E4819">
        <w:rPr>
          <w:rFonts w:ascii="Times New Roman" w:hAnsi="Times New Roman" w:cs="Times New Roman"/>
          <w:sz w:val="24"/>
          <w:szCs w:val="24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B2563A" w:rsidRPr="000E4819" w:rsidRDefault="00B2563A" w:rsidP="000E4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B2563A" w:rsidRPr="000E4819" w:rsidRDefault="00B2563A" w:rsidP="000E481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/>
          <w:sz w:val="24"/>
          <w:szCs w:val="24"/>
        </w:rPr>
      </w:pPr>
    </w:p>
    <w:p w:rsidR="00B2563A" w:rsidRPr="000E4819" w:rsidRDefault="00B2563A" w:rsidP="000E48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481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ПОДЛЕЖАЩИХ ИЗДАНИЮ (КОРРЕКТИРОВКЕ)</w:t>
      </w:r>
    </w:p>
    <w:p w:rsidR="007424ED" w:rsidRPr="000E4819" w:rsidRDefault="00B2563A" w:rsidP="000E48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819">
        <w:rPr>
          <w:rFonts w:ascii="Times New Roman" w:hAnsi="Times New Roman" w:cs="Times New Roman"/>
          <w:sz w:val="24"/>
          <w:szCs w:val="24"/>
        </w:rPr>
        <w:t xml:space="preserve">в связи с принятием  </w:t>
      </w:r>
      <w:r w:rsidR="007424ED" w:rsidRPr="000E4819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r w:rsidR="007424ED" w:rsidRPr="000E481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Положения о порядке проведения антикоррупционной экспертизы нормативных правовых актов и проектов нормативных правовых актов  администрации </w:t>
      </w:r>
      <w:r w:rsidR="000E4819">
        <w:rPr>
          <w:rFonts w:ascii="Times New Roman" w:eastAsia="Times New Roman" w:hAnsi="Times New Roman" w:cs="Times New Roman"/>
          <w:bCs/>
          <w:sz w:val="24"/>
          <w:szCs w:val="24"/>
        </w:rPr>
        <w:t>Иванихин</w:t>
      </w:r>
      <w:r w:rsidR="007424ED" w:rsidRPr="000E4819">
        <w:rPr>
          <w:rFonts w:ascii="Times New Roman" w:eastAsia="Times New Roman" w:hAnsi="Times New Roman" w:cs="Times New Roman"/>
          <w:bCs/>
          <w:sz w:val="24"/>
          <w:szCs w:val="24"/>
        </w:rPr>
        <w:t>ского муниципального образования   Перелюбского муниципального района Саратовской области</w:t>
      </w:r>
      <w:r w:rsidR="00D86C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63A" w:rsidRPr="000E4819" w:rsidRDefault="007424ED" w:rsidP="000E4819">
      <w:pPr>
        <w:pStyle w:val="a3"/>
        <w:spacing w:before="0" w:beforeAutospacing="0" w:after="0" w:afterAutospacing="0"/>
        <w:contextualSpacing/>
        <w:jc w:val="both"/>
      </w:pPr>
      <w:r w:rsidRPr="000E4819">
        <w:t xml:space="preserve"> </w:t>
      </w:r>
    </w:p>
    <w:p w:rsidR="00B2563A" w:rsidRPr="000E4819" w:rsidRDefault="00B2563A" w:rsidP="000E48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2F4C5B" w:rsidRPr="000E4819" w:rsidRDefault="00B2563A" w:rsidP="00B2563A">
      <w:pPr>
        <w:rPr>
          <w:rFonts w:ascii="Times New Roman" w:hAnsi="Times New Roman" w:cs="Times New Roman"/>
          <w:sz w:val="24"/>
          <w:szCs w:val="24"/>
        </w:rPr>
      </w:pPr>
      <w:r w:rsidRPr="000E4819">
        <w:rPr>
          <w:rFonts w:ascii="Times New Roman" w:hAnsi="Times New Roman" w:cs="Times New Roman"/>
          <w:color w:val="000000"/>
          <w:sz w:val="24"/>
          <w:szCs w:val="24"/>
        </w:rPr>
        <w:t>Принятие проекта не потребует принятия, отмены или изменения других</w:t>
      </w:r>
      <w:r w:rsidR="00D86C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F4C5B" w:rsidRPr="000E4819" w:rsidSect="000E4819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5F3"/>
    <w:multiLevelType w:val="multilevel"/>
    <w:tmpl w:val="656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63A"/>
    <w:rsid w:val="00093650"/>
    <w:rsid w:val="000A518E"/>
    <w:rsid w:val="000C139E"/>
    <w:rsid w:val="000E29A0"/>
    <w:rsid w:val="000E4819"/>
    <w:rsid w:val="00193B9A"/>
    <w:rsid w:val="00194C69"/>
    <w:rsid w:val="00216E00"/>
    <w:rsid w:val="002F4C5B"/>
    <w:rsid w:val="003A7938"/>
    <w:rsid w:val="006727F6"/>
    <w:rsid w:val="00717845"/>
    <w:rsid w:val="00731420"/>
    <w:rsid w:val="007424ED"/>
    <w:rsid w:val="00753864"/>
    <w:rsid w:val="00894D5E"/>
    <w:rsid w:val="008A0AD9"/>
    <w:rsid w:val="008F01A5"/>
    <w:rsid w:val="00924D48"/>
    <w:rsid w:val="009972B3"/>
    <w:rsid w:val="009A2424"/>
    <w:rsid w:val="00A62303"/>
    <w:rsid w:val="00B2563A"/>
    <w:rsid w:val="00BE69C5"/>
    <w:rsid w:val="00C12D0D"/>
    <w:rsid w:val="00C52F41"/>
    <w:rsid w:val="00D86C9A"/>
    <w:rsid w:val="00DD20E0"/>
    <w:rsid w:val="00E56A22"/>
    <w:rsid w:val="00ED6205"/>
    <w:rsid w:val="00F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B2563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B256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B256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B25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938"/>
  </w:style>
  <w:style w:type="paragraph" w:styleId="a9">
    <w:name w:val="List Paragraph"/>
    <w:basedOn w:val="a"/>
    <w:uiPriority w:val="34"/>
    <w:qFormat/>
    <w:rsid w:val="0099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2019-03-25T12:22:00Z</cp:lastPrinted>
  <dcterms:created xsi:type="dcterms:W3CDTF">2019-03-20T06:51:00Z</dcterms:created>
  <dcterms:modified xsi:type="dcterms:W3CDTF">2019-03-25T12:24:00Z</dcterms:modified>
</cp:coreProperties>
</file>