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5B" w:rsidRPr="00F9024F" w:rsidRDefault="0071385B" w:rsidP="0071385B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F9024F">
        <w:rPr>
          <w:b/>
          <w:sz w:val="28"/>
          <w:szCs w:val="28"/>
          <w:lang w:eastAsia="ar-SA"/>
        </w:rPr>
        <w:t>СОВЕТ</w:t>
      </w:r>
    </w:p>
    <w:p w:rsidR="0071385B" w:rsidRPr="00F9024F" w:rsidRDefault="0071385B" w:rsidP="0071385B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ИВАНИХИНСК</w:t>
      </w:r>
      <w:r w:rsidRPr="00F9024F">
        <w:rPr>
          <w:b/>
          <w:sz w:val="28"/>
          <w:szCs w:val="28"/>
          <w:lang w:eastAsia="ar-SA"/>
        </w:rPr>
        <w:t>ОГО МУНИЦИПАЛЬНОГО ОБРАЗОВАНИЯ</w:t>
      </w:r>
    </w:p>
    <w:p w:rsidR="0071385B" w:rsidRPr="00F9024F" w:rsidRDefault="0071385B" w:rsidP="0071385B">
      <w:pPr>
        <w:jc w:val="center"/>
        <w:rPr>
          <w:rFonts w:eastAsia="Calibri"/>
          <w:b/>
          <w:sz w:val="28"/>
          <w:szCs w:val="28"/>
        </w:rPr>
      </w:pPr>
      <w:r w:rsidRPr="00F9024F">
        <w:rPr>
          <w:rFonts w:eastAsia="Calibri"/>
          <w:b/>
          <w:sz w:val="28"/>
          <w:szCs w:val="28"/>
        </w:rPr>
        <w:t>ПЕРЕЛЮБСКОГО   МУНИЦИПАЛЬНОГО   РАЙОНА</w:t>
      </w:r>
      <w:r w:rsidRPr="00F9024F">
        <w:rPr>
          <w:rFonts w:eastAsia="Calibri"/>
          <w:sz w:val="28"/>
          <w:szCs w:val="28"/>
        </w:rPr>
        <w:t xml:space="preserve">    </w:t>
      </w:r>
    </w:p>
    <w:p w:rsidR="0071385B" w:rsidRDefault="0071385B" w:rsidP="0071385B">
      <w:pPr>
        <w:jc w:val="center"/>
        <w:rPr>
          <w:rFonts w:eastAsia="Calibri"/>
          <w:b/>
          <w:sz w:val="28"/>
          <w:szCs w:val="28"/>
        </w:rPr>
      </w:pPr>
      <w:r w:rsidRPr="00F9024F">
        <w:rPr>
          <w:rFonts w:eastAsia="Calibri"/>
          <w:b/>
          <w:sz w:val="28"/>
          <w:szCs w:val="28"/>
        </w:rPr>
        <w:t>САРАТОВСКОЙ ОБЛАСТИ</w:t>
      </w:r>
    </w:p>
    <w:p w:rsidR="0071385B" w:rsidRPr="00F9024F" w:rsidRDefault="0071385B" w:rsidP="0071385B">
      <w:pPr>
        <w:jc w:val="center"/>
        <w:rPr>
          <w:rFonts w:eastAsia="Calibri"/>
          <w:b/>
          <w:sz w:val="28"/>
          <w:szCs w:val="28"/>
        </w:rPr>
      </w:pPr>
    </w:p>
    <w:p w:rsidR="0071385B" w:rsidRPr="00F9024F" w:rsidRDefault="0071385B" w:rsidP="0071385B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:rsidR="0071385B" w:rsidRDefault="0071385B" w:rsidP="0071385B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proofErr w:type="gramStart"/>
      <w:r w:rsidRPr="00F9024F">
        <w:rPr>
          <w:b/>
          <w:sz w:val="28"/>
          <w:szCs w:val="28"/>
          <w:lang w:eastAsia="ar-SA"/>
        </w:rPr>
        <w:t>РЕШЕНИЕ</w:t>
      </w:r>
      <w:r>
        <w:rPr>
          <w:b/>
          <w:sz w:val="28"/>
          <w:szCs w:val="28"/>
          <w:lang w:eastAsia="ar-SA"/>
        </w:rPr>
        <w:t xml:space="preserve">  №</w:t>
      </w:r>
      <w:proofErr w:type="gramEnd"/>
      <w:r>
        <w:rPr>
          <w:b/>
          <w:sz w:val="28"/>
          <w:szCs w:val="28"/>
          <w:lang w:eastAsia="ar-SA"/>
        </w:rPr>
        <w:t>1 п.2</w:t>
      </w:r>
    </w:p>
    <w:p w:rsidR="0071385B" w:rsidRPr="00F9024F" w:rsidRDefault="0071385B" w:rsidP="0071385B">
      <w:pPr>
        <w:suppressAutoHyphens/>
        <w:spacing w:line="100" w:lineRule="atLeast"/>
        <w:ind w:left="0"/>
        <w:rPr>
          <w:b/>
          <w:sz w:val="28"/>
          <w:szCs w:val="28"/>
          <w:lang w:eastAsia="ar-SA"/>
        </w:rPr>
      </w:pPr>
    </w:p>
    <w:p w:rsidR="0071385B" w:rsidRPr="00230644" w:rsidRDefault="0071385B" w:rsidP="0071385B">
      <w:pPr>
        <w:rPr>
          <w:rFonts w:eastAsia="Calibri"/>
          <w:sz w:val="28"/>
          <w:szCs w:val="28"/>
        </w:rPr>
      </w:pPr>
      <w:proofErr w:type="gramStart"/>
      <w:r w:rsidRPr="00230644">
        <w:rPr>
          <w:rFonts w:eastAsia="Calibri"/>
          <w:sz w:val="28"/>
          <w:szCs w:val="28"/>
        </w:rPr>
        <w:t>от  09.02.2024</w:t>
      </w:r>
      <w:proofErr w:type="gramEnd"/>
      <w:r w:rsidRPr="00230644">
        <w:rPr>
          <w:rFonts w:eastAsia="Calibri"/>
          <w:sz w:val="28"/>
          <w:szCs w:val="28"/>
        </w:rPr>
        <w:t xml:space="preserve"> года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230644">
        <w:rPr>
          <w:rFonts w:eastAsia="Calibri"/>
          <w:sz w:val="28"/>
          <w:szCs w:val="28"/>
        </w:rPr>
        <w:t xml:space="preserve">    с. </w:t>
      </w:r>
      <w:proofErr w:type="spellStart"/>
      <w:r w:rsidRPr="00230644">
        <w:rPr>
          <w:rFonts w:eastAsia="Calibri"/>
          <w:sz w:val="28"/>
          <w:szCs w:val="28"/>
        </w:rPr>
        <w:t>Иваниха</w:t>
      </w:r>
      <w:proofErr w:type="spellEnd"/>
    </w:p>
    <w:p w:rsidR="0071385B" w:rsidRDefault="0071385B" w:rsidP="0071385B">
      <w:pPr>
        <w:rPr>
          <w:rFonts w:eastAsia="Calibri"/>
          <w:b/>
          <w:sz w:val="28"/>
          <w:szCs w:val="28"/>
        </w:rPr>
      </w:pPr>
    </w:p>
    <w:p w:rsidR="0071385B" w:rsidRDefault="0071385B" w:rsidP="0071385B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утверждении Положения об оказании </w:t>
      </w:r>
    </w:p>
    <w:p w:rsidR="0071385B" w:rsidRDefault="0071385B" w:rsidP="0071385B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поддержки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благотворительной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деятельности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71385B" w:rsidRDefault="0071385B" w:rsidP="0071385B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добровольчеству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color w:val="000000"/>
          <w:sz w:val="26"/>
          <w:szCs w:val="26"/>
        </w:rPr>
        <w:t>волонтерству</w:t>
      </w:r>
      <w:proofErr w:type="spellEnd"/>
      <w:r>
        <w:rPr>
          <w:b/>
          <w:bCs/>
          <w:color w:val="000000"/>
          <w:sz w:val="26"/>
          <w:szCs w:val="26"/>
        </w:rPr>
        <w:t xml:space="preserve">) на территории </w:t>
      </w:r>
    </w:p>
    <w:p w:rsidR="0071385B" w:rsidRDefault="0071385B" w:rsidP="0071385B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b/>
          <w:bCs/>
          <w:color w:val="000000"/>
          <w:sz w:val="26"/>
          <w:szCs w:val="26"/>
        </w:rPr>
        <w:t>Иванихинского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 муниципального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образования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71385B" w:rsidRDefault="0071385B" w:rsidP="0071385B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Перелюбского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муниципального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района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71385B" w:rsidRDefault="0071385B" w:rsidP="0071385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PT Astra Serif" w:hAnsi="PT Astra Serif" w:cs="Arial"/>
          <w:color w:val="000000"/>
          <w:sz w:val="28"/>
          <w:szCs w:val="28"/>
        </w:rPr>
        <w:t>             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11.08.1995 </w:t>
      </w:r>
    </w:p>
    <w:p w:rsidR="0071385B" w:rsidRDefault="0071385B" w:rsidP="0071385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№135-ФЗ «О благотворительной деятельности и добровольчестве (</w:t>
      </w:r>
      <w:proofErr w:type="spellStart"/>
      <w:r>
        <w:rPr>
          <w:color w:val="000000"/>
          <w:sz w:val="26"/>
          <w:szCs w:val="26"/>
        </w:rPr>
        <w:t>волонтерстве</w:t>
      </w:r>
      <w:proofErr w:type="spellEnd"/>
      <w:r>
        <w:rPr>
          <w:color w:val="000000"/>
          <w:sz w:val="26"/>
          <w:szCs w:val="26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муниципального района Саратовской области, руководствуясь</w:t>
      </w:r>
      <w:r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327736">
          <w:rPr>
            <w:rStyle w:val="1"/>
            <w:sz w:val="26"/>
            <w:szCs w:val="26"/>
          </w:rPr>
          <w:t xml:space="preserve">Уставом </w:t>
        </w:r>
        <w:proofErr w:type="spellStart"/>
        <w:r>
          <w:rPr>
            <w:rStyle w:val="1"/>
            <w:sz w:val="26"/>
            <w:szCs w:val="26"/>
          </w:rPr>
          <w:t>Иванихинск</w:t>
        </w:r>
        <w:r w:rsidRPr="00327736">
          <w:rPr>
            <w:rStyle w:val="1"/>
            <w:sz w:val="26"/>
            <w:szCs w:val="26"/>
          </w:rPr>
          <w:t>ого</w:t>
        </w:r>
        <w:proofErr w:type="spellEnd"/>
        <w:r w:rsidRPr="00327736">
          <w:rPr>
            <w:rStyle w:val="1"/>
            <w:sz w:val="26"/>
            <w:szCs w:val="26"/>
          </w:rPr>
          <w:t xml:space="preserve"> муниципального образования</w:t>
        </w:r>
      </w:hyperlink>
      <w:r>
        <w:rPr>
          <w:rStyle w:val="1"/>
          <w:sz w:val="26"/>
          <w:szCs w:val="26"/>
        </w:rPr>
        <w:t xml:space="preserve">, 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Совет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Саратовской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области, 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РЕШИЛ: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>
        <w:rPr>
          <w:color w:val="000000"/>
          <w:sz w:val="26"/>
          <w:szCs w:val="26"/>
        </w:rPr>
        <w:t>волонтерству</w:t>
      </w:r>
      <w:proofErr w:type="spellEnd"/>
      <w:r>
        <w:rPr>
          <w:color w:val="000000"/>
          <w:sz w:val="26"/>
          <w:szCs w:val="26"/>
        </w:rPr>
        <w:t>) на территории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Style w:val="apple-converted-space"/>
          <w:color w:val="000000"/>
          <w:sz w:val="26"/>
          <w:szCs w:val="26"/>
        </w:rPr>
        <w:t>Иванихинск</w:t>
      </w:r>
      <w:r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Саратовской </w:t>
      </w:r>
      <w:proofErr w:type="gramStart"/>
      <w:r>
        <w:rPr>
          <w:color w:val="000000"/>
          <w:sz w:val="26"/>
          <w:szCs w:val="26"/>
        </w:rPr>
        <w:t>области</w:t>
      </w:r>
      <w:r>
        <w:rPr>
          <w:rStyle w:val="apple-converted-space"/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приложение).</w:t>
      </w:r>
    </w:p>
    <w:p w:rsidR="0071385B" w:rsidRDefault="0071385B" w:rsidP="0071385B">
      <w:pPr>
        <w:suppressAutoHyphens/>
        <w:rPr>
          <w:iCs/>
          <w:color w:val="00000A"/>
          <w:sz w:val="26"/>
          <w:szCs w:val="26"/>
        </w:rPr>
      </w:pPr>
      <w:r>
        <w:rPr>
          <w:iCs/>
          <w:color w:val="00000A"/>
          <w:sz w:val="26"/>
          <w:szCs w:val="26"/>
        </w:rPr>
        <w:t xml:space="preserve">       2. Настоящее решение обнародовать размещением на информационных стендах и на официальном сайте </w:t>
      </w:r>
      <w:proofErr w:type="gramStart"/>
      <w:r>
        <w:rPr>
          <w:iCs/>
          <w:color w:val="00000A"/>
          <w:sz w:val="26"/>
          <w:szCs w:val="26"/>
        </w:rPr>
        <w:t xml:space="preserve">администрации  </w:t>
      </w:r>
      <w:proofErr w:type="spellStart"/>
      <w:r>
        <w:rPr>
          <w:iCs/>
          <w:color w:val="00000A"/>
          <w:sz w:val="26"/>
          <w:szCs w:val="26"/>
        </w:rPr>
        <w:t>Иванихинского</w:t>
      </w:r>
      <w:proofErr w:type="spellEnd"/>
      <w:proofErr w:type="gramEnd"/>
      <w:r>
        <w:rPr>
          <w:iCs/>
          <w:color w:val="00000A"/>
          <w:sz w:val="26"/>
          <w:szCs w:val="26"/>
        </w:rPr>
        <w:t xml:space="preserve"> муниципального образования   в сети Интернет https://иванихинское.рф/      </w:t>
      </w:r>
    </w:p>
    <w:p w:rsidR="0071385B" w:rsidRDefault="0071385B" w:rsidP="0071385B">
      <w:pPr>
        <w:suppressAutoHyphens/>
        <w:rPr>
          <w:iCs/>
          <w:color w:val="00000A"/>
          <w:sz w:val="26"/>
          <w:szCs w:val="26"/>
        </w:rPr>
      </w:pPr>
      <w:r>
        <w:rPr>
          <w:iCs/>
          <w:color w:val="00000A"/>
          <w:sz w:val="26"/>
          <w:szCs w:val="26"/>
        </w:rPr>
        <w:t xml:space="preserve">       3. Настоящее решение вступает в силу после его официального обнародования (опубликования).</w:t>
      </w:r>
    </w:p>
    <w:p w:rsidR="0071385B" w:rsidRDefault="0071385B" w:rsidP="0071385B">
      <w:pPr>
        <w:pStyle w:val="a3"/>
        <w:spacing w:before="0" w:beforeAutospacing="0" w:after="0" w:afterAutospacing="0" w:line="280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PT Astra Serif" w:hAnsi="PT Astra Serif" w:cs="Arial"/>
          <w:b/>
          <w:bCs/>
          <w:color w:val="000000"/>
          <w:sz w:val="26"/>
          <w:szCs w:val="26"/>
        </w:rPr>
        <w:t> 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PT Astra Serif" w:hAnsi="PT Astra Serif" w:cs="Arial"/>
          <w:b/>
          <w:bCs/>
          <w:color w:val="000000"/>
          <w:sz w:val="26"/>
          <w:szCs w:val="26"/>
        </w:rPr>
        <w:t> 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PT Astra Serif" w:hAnsi="PT Astra Serif" w:cs="Arial"/>
          <w:b/>
          <w:bCs/>
          <w:color w:val="000000"/>
          <w:sz w:val="26"/>
          <w:szCs w:val="26"/>
        </w:rPr>
        <w:t> </w:t>
      </w:r>
    </w:p>
    <w:p w:rsidR="0071385B" w:rsidRPr="00F9024F" w:rsidRDefault="0071385B" w:rsidP="0071385B">
      <w:pPr>
        <w:tabs>
          <w:tab w:val="center" w:pos="4960"/>
          <w:tab w:val="left" w:pos="8020"/>
        </w:tabs>
        <w:suppressAutoHyphens/>
        <w:rPr>
          <w:iCs/>
          <w:color w:val="00000A"/>
          <w:sz w:val="28"/>
          <w:szCs w:val="28"/>
          <w:lang w:bidi="ru-RU"/>
        </w:rPr>
      </w:pPr>
      <w:r w:rsidRPr="00F9024F">
        <w:rPr>
          <w:iCs/>
          <w:color w:val="00000A"/>
          <w:sz w:val="28"/>
          <w:szCs w:val="28"/>
          <w:lang w:bidi="ru-RU"/>
        </w:rPr>
        <w:t xml:space="preserve">Глава </w:t>
      </w:r>
      <w:proofErr w:type="spellStart"/>
      <w:r>
        <w:rPr>
          <w:iCs/>
          <w:color w:val="00000A"/>
          <w:sz w:val="28"/>
          <w:szCs w:val="28"/>
          <w:lang w:bidi="ru-RU"/>
        </w:rPr>
        <w:t>Иванихинск</w:t>
      </w:r>
      <w:r w:rsidRPr="00F9024F">
        <w:rPr>
          <w:iCs/>
          <w:color w:val="00000A"/>
          <w:sz w:val="28"/>
          <w:szCs w:val="28"/>
          <w:lang w:bidi="ru-RU"/>
        </w:rPr>
        <w:t>ого</w:t>
      </w:r>
      <w:proofErr w:type="spellEnd"/>
      <w:r w:rsidRPr="00F9024F">
        <w:rPr>
          <w:iCs/>
          <w:color w:val="00000A"/>
          <w:sz w:val="28"/>
          <w:szCs w:val="28"/>
          <w:lang w:bidi="ru-RU"/>
        </w:rPr>
        <w:t xml:space="preserve"> </w:t>
      </w:r>
    </w:p>
    <w:p w:rsidR="0071385B" w:rsidRDefault="0071385B" w:rsidP="0071385B">
      <w:pPr>
        <w:tabs>
          <w:tab w:val="center" w:pos="4960"/>
          <w:tab w:val="left" w:pos="8020"/>
        </w:tabs>
        <w:suppressAutoHyphens/>
        <w:rPr>
          <w:iCs/>
          <w:color w:val="00000A"/>
          <w:sz w:val="28"/>
          <w:szCs w:val="28"/>
          <w:lang w:bidi="ru-RU"/>
        </w:rPr>
      </w:pPr>
      <w:r>
        <w:rPr>
          <w:iCs/>
          <w:color w:val="00000A"/>
          <w:sz w:val="28"/>
          <w:szCs w:val="28"/>
          <w:lang w:bidi="ru-RU"/>
        </w:rPr>
        <w:t>муниципального образования</w:t>
      </w:r>
      <w:r w:rsidRPr="00F9024F">
        <w:rPr>
          <w:iCs/>
          <w:color w:val="00000A"/>
          <w:sz w:val="28"/>
          <w:szCs w:val="28"/>
          <w:lang w:bidi="ru-RU"/>
        </w:rPr>
        <w:t xml:space="preserve">                                                   </w:t>
      </w:r>
      <w:r>
        <w:rPr>
          <w:iCs/>
          <w:color w:val="00000A"/>
          <w:sz w:val="28"/>
          <w:szCs w:val="28"/>
          <w:lang w:bidi="ru-RU"/>
        </w:rPr>
        <w:t xml:space="preserve">Г.Б. </w:t>
      </w:r>
      <w:proofErr w:type="spellStart"/>
      <w:r w:rsidRPr="00F9024F">
        <w:rPr>
          <w:iCs/>
          <w:color w:val="00000A"/>
          <w:sz w:val="28"/>
          <w:szCs w:val="28"/>
          <w:lang w:bidi="ru-RU"/>
        </w:rPr>
        <w:t>Ал</w:t>
      </w:r>
      <w:r>
        <w:rPr>
          <w:iCs/>
          <w:color w:val="00000A"/>
          <w:sz w:val="28"/>
          <w:szCs w:val="28"/>
          <w:lang w:bidi="ru-RU"/>
        </w:rPr>
        <w:t>муканов</w:t>
      </w:r>
      <w:proofErr w:type="spellEnd"/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1385B" w:rsidRDefault="0071385B" w:rsidP="0071385B">
      <w:pPr>
        <w:pStyle w:val="nospacing"/>
        <w:spacing w:before="0" w:beforeAutospacing="0" w:after="0" w:afterAutospacing="0" w:line="100" w:lineRule="atLeast"/>
        <w:ind w:firstLine="567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rFonts w:ascii="PT Astra Serif" w:hAnsi="PT Astra Serif" w:cs="Arial"/>
          <w:color w:val="00000A"/>
          <w:sz w:val="28"/>
          <w:szCs w:val="28"/>
        </w:rPr>
        <w:t> </w:t>
      </w:r>
    </w:p>
    <w:p w:rsidR="0071385B" w:rsidRPr="00230644" w:rsidRDefault="0071385B" w:rsidP="0071385B">
      <w:pPr>
        <w:pStyle w:val="nospacing"/>
        <w:spacing w:before="0" w:beforeAutospacing="0" w:after="0" w:afterAutospacing="0" w:line="100" w:lineRule="atLeast"/>
        <w:rPr>
          <w:rStyle w:val="apple-converted-space"/>
          <w:color w:val="00000A"/>
          <w:sz w:val="22"/>
          <w:szCs w:val="22"/>
        </w:rPr>
      </w:pPr>
      <w:r>
        <w:rPr>
          <w:rFonts w:ascii="Arial" w:hAnsi="Arial" w:cs="Arial"/>
          <w:color w:val="00000A"/>
        </w:rPr>
        <w:br w:type="page"/>
      </w:r>
      <w:r>
        <w:rPr>
          <w:rFonts w:ascii="Arial" w:hAnsi="Arial" w:cs="Arial"/>
          <w:color w:val="00000A"/>
        </w:rPr>
        <w:lastRenderedPageBreak/>
        <w:t xml:space="preserve">                                                                                                   </w:t>
      </w:r>
      <w:r>
        <w:rPr>
          <w:color w:val="00000A"/>
          <w:sz w:val="22"/>
          <w:szCs w:val="22"/>
        </w:rPr>
        <w:t>Приложение к решению</w:t>
      </w:r>
      <w:r>
        <w:rPr>
          <w:rStyle w:val="apple-converted-space"/>
          <w:color w:val="00000A"/>
          <w:sz w:val="22"/>
          <w:szCs w:val="22"/>
        </w:rPr>
        <w:t> </w:t>
      </w:r>
    </w:p>
    <w:p w:rsidR="0071385B" w:rsidRDefault="0071385B" w:rsidP="0071385B">
      <w:pPr>
        <w:pStyle w:val="nospacing"/>
        <w:spacing w:before="0" w:beforeAutospacing="0" w:after="0" w:afterAutospacing="0" w:line="100" w:lineRule="atLeast"/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            Совета </w:t>
      </w:r>
      <w:proofErr w:type="spellStart"/>
      <w:r>
        <w:rPr>
          <w:color w:val="00000A"/>
          <w:sz w:val="22"/>
          <w:szCs w:val="22"/>
        </w:rPr>
        <w:t>Иванихинского</w:t>
      </w:r>
      <w:proofErr w:type="spellEnd"/>
      <w:r>
        <w:rPr>
          <w:color w:val="00000A"/>
          <w:sz w:val="22"/>
          <w:szCs w:val="22"/>
        </w:rPr>
        <w:t xml:space="preserve"> МО </w:t>
      </w:r>
    </w:p>
    <w:p w:rsidR="0071385B" w:rsidRDefault="0071385B" w:rsidP="0071385B">
      <w:pPr>
        <w:pStyle w:val="nospacing"/>
        <w:spacing w:before="0" w:beforeAutospacing="0" w:after="0" w:afterAutospacing="0" w:line="100" w:lineRule="atLeas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             №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1 п. 2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от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09.02.2024 г.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71385B" w:rsidRDefault="0071385B" w:rsidP="0071385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71385B" w:rsidRDefault="0071385B" w:rsidP="0071385B">
      <w:pPr>
        <w:pStyle w:val="standard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71385B" w:rsidRDefault="0071385B" w:rsidP="0071385B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ОБ ОКАЗАНИИ ПОДДЕРЖКИ БЛАГОТВОРИТЕЛЬНОЙ ДЕЯТЕЛЬНОСТИ И ДОБРОВОЛЬЧЕСТВУ </w:t>
      </w:r>
      <w:r w:rsidRPr="00327736">
        <w:rPr>
          <w:b/>
          <w:bCs/>
          <w:color w:val="000000"/>
        </w:rPr>
        <w:t>(ВОЛОНТЕРСТВУ)</w:t>
      </w:r>
    </w:p>
    <w:p w:rsidR="0071385B" w:rsidRDefault="0071385B" w:rsidP="0071385B">
      <w:pPr>
        <w:pStyle w:val="standard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</w:rPr>
        <w:t>НА ТЕРРИТОРИИ</w:t>
      </w:r>
      <w:r>
        <w:rPr>
          <w:rStyle w:val="apple-converted-space"/>
          <w:b/>
          <w:bCs/>
          <w:color w:val="000000"/>
        </w:rPr>
        <w:t> ИВАНИХИНСК</w:t>
      </w:r>
      <w:r>
        <w:rPr>
          <w:b/>
          <w:bCs/>
          <w:color w:val="000000"/>
        </w:rPr>
        <w:t>ОГО МУНИЦИПАЛЬНОГО ОБРАЗОВАНИЯ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ПЕРЕЛЮБСКОГО МУНИЦИПАЛЬНОГО РАЙОНА САРАТОВСКОЙ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ОБЛАСТИ</w:t>
      </w:r>
    </w:p>
    <w:p w:rsidR="0071385B" w:rsidRDefault="0071385B" w:rsidP="0071385B">
      <w:pPr>
        <w:pStyle w:val="a3"/>
        <w:keepNext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71385B" w:rsidRDefault="0071385B" w:rsidP="0071385B">
      <w:pPr>
        <w:pStyle w:val="a3"/>
        <w:keepNext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1. Общие положения</w:t>
      </w:r>
    </w:p>
    <w:p w:rsidR="0071385B" w:rsidRDefault="0071385B" w:rsidP="0071385B">
      <w:pPr>
        <w:pStyle w:val="a3"/>
        <w:spacing w:before="2" w:beforeAutospacing="0" w:after="4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Саратовской области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(далее – муниципальное образование) мер муниципальной поддержки благотворительной и добровольческой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(волонтерской) деятельности на территории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муниципального образования.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соответствии со статьей 5 Федерального закона от 11.08.1995 №135-ФЗ «О благотворительной деятельности и добровольчестве (</w:t>
      </w:r>
      <w:proofErr w:type="spellStart"/>
      <w:r>
        <w:rPr>
          <w:color w:val="000000"/>
          <w:sz w:val="26"/>
          <w:szCs w:val="26"/>
        </w:rPr>
        <w:t>волонтерстве</w:t>
      </w:r>
      <w:proofErr w:type="spellEnd"/>
      <w:r>
        <w:rPr>
          <w:color w:val="000000"/>
          <w:sz w:val="26"/>
          <w:szCs w:val="26"/>
        </w:rPr>
        <w:t>)»: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</w:t>
      </w:r>
      <w:proofErr w:type="gramStart"/>
      <w:r>
        <w:rPr>
          <w:color w:val="000000"/>
          <w:sz w:val="26"/>
          <w:szCs w:val="26"/>
        </w:rPr>
        <w:t>путем поддержки</w:t>
      </w:r>
      <w:proofErr w:type="gramEnd"/>
      <w:r>
        <w:rPr>
          <w:color w:val="000000"/>
          <w:sz w:val="26"/>
          <w:szCs w:val="26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>
        <w:rPr>
          <w:color w:val="000000"/>
          <w:sz w:val="26"/>
          <w:szCs w:val="26"/>
        </w:rPr>
        <w:t>благополучатели</w:t>
      </w:r>
      <w:proofErr w:type="spellEnd"/>
      <w:r>
        <w:rPr>
          <w:color w:val="000000"/>
          <w:sz w:val="26"/>
          <w:szCs w:val="26"/>
          <w:u w:val="single"/>
        </w:rPr>
        <w:t>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Муниципальная поддержка благотворительной и добровольческой (волонтерской)</w:t>
      </w:r>
      <w:r>
        <w:rPr>
          <w:rStyle w:val="apple-converted-space"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</w:rPr>
        <w:t>деятельности на территории муниципального образования (далее – муниципальная поддержка)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осуществляется на основе следующих принципов: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муниципального образования полномочий в сфере муниципальной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поддержки;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гласности и открытости информации о муниципальной поддержке;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71385B" w:rsidRDefault="0071385B" w:rsidP="0071385B">
      <w:pPr>
        <w:pStyle w:val="a3"/>
        <w:keepNext/>
        <w:spacing w:before="2" w:beforeAutospacing="0" w:after="4" w:afterAutospacing="0" w:line="280" w:lineRule="atLeast"/>
        <w:ind w:firstLine="567"/>
        <w:jc w:val="center"/>
        <w:rPr>
          <w:rFonts w:ascii="Arial" w:hAnsi="Arial" w:cs="Arial"/>
          <w:color w:val="000000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71385B" w:rsidRDefault="0071385B" w:rsidP="0071385B">
      <w:pPr>
        <w:pStyle w:val="a3"/>
        <w:keepNext/>
        <w:spacing w:before="2" w:beforeAutospacing="0" w:after="4" w:afterAutospacing="0" w:line="280" w:lineRule="atLeast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2.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Направления и формы муниципальной поддержки.</w:t>
      </w:r>
    </w:p>
    <w:p w:rsidR="0071385B" w:rsidRDefault="0071385B" w:rsidP="0071385B">
      <w:pPr>
        <w:pStyle w:val="a3"/>
        <w:keepNext/>
        <w:spacing w:before="2" w:beforeAutospacing="0" w:after="4" w:afterAutospacing="0" w:line="280" w:lineRule="atLeast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Меры поощрения в сфере благотворительной и</w:t>
      </w:r>
    </w:p>
    <w:p w:rsidR="0071385B" w:rsidRPr="00230644" w:rsidRDefault="0071385B" w:rsidP="0071385B">
      <w:pPr>
        <w:pStyle w:val="a3"/>
        <w:keepNext/>
        <w:spacing w:before="2" w:beforeAutospacing="0" w:after="4" w:afterAutospacing="0" w:line="280" w:lineRule="atLeast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добровольческой (волонтерской) деятельности.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развитие и популяризация благотворительной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добровольческой (волонтерской)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деятельности, повышение доверия граждан к благотворительной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добровольческой (волонтерской)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деятельности;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создание условий адресности благотворительной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добровольческой (волонтерской)</w:t>
      </w:r>
      <w:r>
        <w:rPr>
          <w:rStyle w:val="apple-converted-space"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</w:rPr>
        <w:t>деятельности;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содействие развитию форм благотворительной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добровольческой (волонтерской)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деятельности;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формирование и развитие инфраструктуры (методической, информационной, консультационной, образовательной и ресурсной)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муниципальной поддержки благотворительной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добровольческой (волонтерской)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деятельности, включая представление и использование данных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волонтерства</w:t>
      </w:r>
      <w:proofErr w:type="spellEnd"/>
      <w:r>
        <w:rPr>
          <w:color w:val="000000"/>
          <w:sz w:val="26"/>
          <w:szCs w:val="26"/>
          <w:shd w:val="clear" w:color="auto" w:fill="FFFFFF"/>
        </w:rPr>
        <w:t>) «Добровольцы России»</w:t>
      </w:r>
      <w:r>
        <w:rPr>
          <w:color w:val="000000"/>
          <w:sz w:val="26"/>
          <w:szCs w:val="26"/>
        </w:rPr>
        <w:t>;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формирование координационных органов по поддержке добровольчества (</w:t>
      </w:r>
      <w:proofErr w:type="spellStart"/>
      <w:r>
        <w:rPr>
          <w:color w:val="000000"/>
          <w:sz w:val="26"/>
          <w:szCs w:val="26"/>
        </w:rPr>
        <w:t>волонтерства</w:t>
      </w:r>
      <w:proofErr w:type="spellEnd"/>
      <w:r>
        <w:rPr>
          <w:color w:val="000000"/>
          <w:sz w:val="26"/>
          <w:szCs w:val="26"/>
        </w:rPr>
        <w:t>), а также развитие сотрудничества органов местного самоуправления муниципального образования 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участников благотворительной и добровольческой (волонтерской)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деятельности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71385B" w:rsidRDefault="0071385B" w:rsidP="0071385B">
      <w:pPr>
        <w:pStyle w:val="consplusnormal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3. Органы местного самоуправления муниципального образования оказывают муниципальную поддержку в следующих формах: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1) финансовая поддержка, в том числе предоставление грантов и субсидий;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2) организационная поддержка;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3) информационная поддержка;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4) консультационная поддержка;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5) имущественная поддержка, в том числе предоставление помещений в безвозмездное пользование;</w:t>
      </w:r>
    </w:p>
    <w:p w:rsidR="0071385B" w:rsidRPr="00327736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</w:rPr>
        <w:t>6) методическая поддержка.</w:t>
      </w:r>
    </w:p>
    <w:p w:rsidR="0071385B" w:rsidRPr="00230644" w:rsidRDefault="0071385B" w:rsidP="0071385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6">
        <w:rPr>
          <w:rFonts w:ascii="Times New Roman" w:hAnsi="Times New Roman" w:cs="Times New Roman"/>
          <w:sz w:val="26"/>
          <w:szCs w:val="26"/>
          <w:shd w:val="clear" w:color="auto" w:fill="FFFFFF"/>
        </w:rPr>
        <w:t>Не допускается оказание финансовой и имущественной поддержки организаторам добровольческой (волонтерской) деятельности, являющимся коммерческими организациями.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присвоение почетных званий муниципального образования;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2) награждение Почетной грамотой муниципального образования, Почетной грамотой Главы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Style w:val="apple-converted-space"/>
          <w:color w:val="000000"/>
          <w:sz w:val="26"/>
          <w:szCs w:val="26"/>
        </w:rPr>
        <w:t>Иванихинск</w:t>
      </w:r>
      <w:r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Саратовской области, Почетной грамотой Совета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Саратовской области;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награждение благодарностью Главы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Style w:val="apple-converted-space"/>
          <w:color w:val="000000"/>
          <w:sz w:val="26"/>
          <w:szCs w:val="26"/>
        </w:rPr>
        <w:t>Иванихинск</w:t>
      </w:r>
      <w:r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Саратовской области, благодарностью Совета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Саратовской области;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награждение благодарственным письмом Главы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Style w:val="apple-converted-space"/>
          <w:color w:val="000000"/>
          <w:sz w:val="26"/>
          <w:szCs w:val="26"/>
        </w:rPr>
        <w:t>Иванихинск</w:t>
      </w:r>
      <w:r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Саратовской области, благодарственным письмом Совета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Саратовской области;</w:t>
      </w:r>
      <w:r>
        <w:rPr>
          <w:rStyle w:val="apple-converted-space"/>
          <w:color w:val="000000"/>
          <w:sz w:val="26"/>
          <w:szCs w:val="26"/>
        </w:rPr>
        <w:t> 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иные меры поощрения, предусмотренные законодательством Российской Федерации.</w:t>
      </w:r>
    </w:p>
    <w:p w:rsidR="0071385B" w:rsidRDefault="0071385B" w:rsidP="0071385B">
      <w:pPr>
        <w:pStyle w:val="a3"/>
        <w:keepNext/>
        <w:spacing w:before="2" w:beforeAutospacing="0" w:after="4" w:afterAutospacing="0" w:line="28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71385B" w:rsidRPr="00230644" w:rsidRDefault="0071385B" w:rsidP="0071385B">
      <w:pPr>
        <w:pStyle w:val="a3"/>
        <w:keepNext/>
        <w:spacing w:before="2" w:beforeAutospacing="0" w:after="4" w:afterAutospacing="0" w:line="280" w:lineRule="atLeast"/>
        <w:ind w:firstLine="567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3. Совет по поддержке благотворительной и добровольческой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(волонтерской) деятельности в муниципальном образовании</w:t>
      </w:r>
      <w:r>
        <w:rPr>
          <w:color w:val="000000"/>
          <w:sz w:val="26"/>
          <w:szCs w:val="26"/>
        </w:rPr>
        <w:t>.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при местной администрации </w:t>
      </w:r>
      <w:proofErr w:type="spellStart"/>
      <w:r>
        <w:rPr>
          <w:color w:val="000000"/>
          <w:sz w:val="26"/>
          <w:szCs w:val="26"/>
        </w:rPr>
        <w:t>Иванихинского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Саратовской области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(далее – Совет).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Решения Совета носят рекомендательный характер.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Состав Совета и положение о нем утверждаются правовыми актами местной администрации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Style w:val="apple-converted-space"/>
          <w:color w:val="000000"/>
          <w:sz w:val="26"/>
          <w:szCs w:val="26"/>
        </w:rPr>
        <w:t>Иванихинск</w:t>
      </w:r>
      <w:r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color w:val="000000"/>
          <w:sz w:val="26"/>
          <w:szCs w:val="26"/>
        </w:rPr>
        <w:t>Перелюбского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Саратовской </w:t>
      </w:r>
      <w:proofErr w:type="gramStart"/>
      <w:r>
        <w:rPr>
          <w:color w:val="000000"/>
          <w:sz w:val="26"/>
          <w:szCs w:val="26"/>
        </w:rPr>
        <w:t>области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.</w:t>
      </w:r>
      <w:proofErr w:type="gramEnd"/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Основными направлениями деятельности Совета являются: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</w:t>
      </w:r>
      <w:r>
        <w:rPr>
          <w:color w:val="000000"/>
          <w:sz w:val="26"/>
          <w:szCs w:val="26"/>
        </w:rPr>
        <w:lastRenderedPageBreak/>
        <w:t>совершенствованию муниципальных правовых актов муниципального образования в указанной сфере;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 участие в мероприятиях, направленных на развитие благотворительной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71385B" w:rsidRDefault="0071385B" w:rsidP="0071385B">
      <w:pPr>
        <w:pStyle w:val="a3"/>
        <w:spacing w:before="2" w:beforeAutospacing="0" w:after="4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 иные направления, установленные положением о Совете.</w:t>
      </w:r>
    </w:p>
    <w:p w:rsidR="0071385B" w:rsidRDefault="0071385B" w:rsidP="0071385B">
      <w:pPr>
        <w:rPr>
          <w:sz w:val="26"/>
          <w:szCs w:val="26"/>
        </w:rPr>
      </w:pPr>
    </w:p>
    <w:p w:rsidR="0071385B" w:rsidRDefault="0071385B" w:rsidP="0071385B">
      <w:pPr>
        <w:rPr>
          <w:sz w:val="26"/>
          <w:szCs w:val="26"/>
        </w:rPr>
      </w:pPr>
    </w:p>
    <w:p w:rsidR="0071385B" w:rsidRDefault="0071385B" w:rsidP="0071385B">
      <w:pPr>
        <w:rPr>
          <w:sz w:val="26"/>
          <w:szCs w:val="26"/>
        </w:rPr>
      </w:pPr>
    </w:p>
    <w:p w:rsidR="0071385B" w:rsidRDefault="0071385B" w:rsidP="0071385B">
      <w:pPr>
        <w:rPr>
          <w:sz w:val="26"/>
          <w:szCs w:val="26"/>
        </w:rPr>
      </w:pPr>
    </w:p>
    <w:p w:rsidR="0071385B" w:rsidRDefault="0071385B" w:rsidP="0071385B"/>
    <w:p w:rsidR="00B93C51" w:rsidRDefault="00B93C51">
      <w:bookmarkStart w:id="0" w:name="_GoBack"/>
      <w:bookmarkEnd w:id="0"/>
    </w:p>
    <w:sectPr w:rsidR="00B93C51" w:rsidSect="00142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C"/>
    <w:rsid w:val="0071385B"/>
    <w:rsid w:val="00B93C51"/>
    <w:rsid w:val="00E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D4FF-2DCB-4186-8663-81943FC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5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5B"/>
    <w:pPr>
      <w:spacing w:before="100" w:beforeAutospacing="1" w:after="100" w:afterAutospacing="1"/>
      <w:ind w:left="0"/>
      <w:jc w:val="left"/>
    </w:pPr>
  </w:style>
  <w:style w:type="paragraph" w:customStyle="1" w:styleId="nospacing">
    <w:name w:val="nospacing"/>
    <w:basedOn w:val="a"/>
    <w:uiPriority w:val="99"/>
    <w:rsid w:val="0071385B"/>
    <w:pPr>
      <w:spacing w:before="100" w:beforeAutospacing="1" w:after="100" w:afterAutospacing="1"/>
      <w:ind w:left="0"/>
      <w:jc w:val="left"/>
    </w:pPr>
  </w:style>
  <w:style w:type="paragraph" w:customStyle="1" w:styleId="standard">
    <w:name w:val="standard"/>
    <w:basedOn w:val="a"/>
    <w:uiPriority w:val="99"/>
    <w:rsid w:val="0071385B"/>
    <w:pPr>
      <w:spacing w:before="100" w:beforeAutospacing="1" w:after="100" w:afterAutospacing="1"/>
      <w:ind w:left="0"/>
      <w:jc w:val="left"/>
    </w:pPr>
  </w:style>
  <w:style w:type="paragraph" w:customStyle="1" w:styleId="consplusnormal">
    <w:name w:val="consplusnormal"/>
    <w:basedOn w:val="a"/>
    <w:uiPriority w:val="99"/>
    <w:rsid w:val="0071385B"/>
    <w:pPr>
      <w:spacing w:before="100" w:beforeAutospacing="1" w:after="100" w:afterAutospacing="1"/>
      <w:ind w:left="0"/>
      <w:jc w:val="left"/>
    </w:pPr>
  </w:style>
  <w:style w:type="paragraph" w:customStyle="1" w:styleId="ConsPlusNormal0">
    <w:name w:val="ConsPlusNormal"/>
    <w:uiPriority w:val="99"/>
    <w:rsid w:val="0071385B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1385B"/>
  </w:style>
  <w:style w:type="character" w:customStyle="1" w:styleId="1">
    <w:name w:val="Гиперссылка1"/>
    <w:basedOn w:val="a0"/>
    <w:rsid w:val="0071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85DAFC8C-5192-4A07-9BBF-9ACA25269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2024-03-25T15:13:00Z</dcterms:created>
  <dcterms:modified xsi:type="dcterms:W3CDTF">2024-03-25T15:13:00Z</dcterms:modified>
</cp:coreProperties>
</file>