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AB" w:rsidRDefault="007536AB" w:rsidP="00753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36AB" w:rsidRDefault="007536AB" w:rsidP="00753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ИВАНИХИНСКОГО  МУНИЦИПАЛЬНОГО ОБРАЗОВАНИЯ</w:t>
      </w:r>
    </w:p>
    <w:p w:rsidR="007536AB" w:rsidRDefault="007536AB" w:rsidP="00753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МУНИЦИПАЛЬНОГО РАЙОНА</w:t>
      </w:r>
    </w:p>
    <w:p w:rsidR="007536AB" w:rsidRDefault="007536AB" w:rsidP="00753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536AB" w:rsidRDefault="007536AB" w:rsidP="007536AB">
      <w:pPr>
        <w:tabs>
          <w:tab w:val="left" w:pos="3528"/>
        </w:tabs>
        <w:jc w:val="center"/>
        <w:rPr>
          <w:rFonts w:eastAsia="Calibri" w:cs="Times New Roman"/>
          <w:sz w:val="28"/>
          <w:szCs w:val="28"/>
        </w:rPr>
      </w:pPr>
    </w:p>
    <w:p w:rsidR="007536AB" w:rsidRDefault="007536AB" w:rsidP="007536AB">
      <w:pPr>
        <w:tabs>
          <w:tab w:val="left" w:pos="3528"/>
        </w:tabs>
        <w:jc w:val="center"/>
        <w:rPr>
          <w:rFonts w:eastAsia="Calibri" w:cs="Times New Roman"/>
          <w:sz w:val="28"/>
          <w:szCs w:val="28"/>
        </w:rPr>
      </w:pPr>
    </w:p>
    <w:p w:rsidR="007536AB" w:rsidRDefault="007536AB" w:rsidP="007536AB">
      <w:pPr>
        <w:tabs>
          <w:tab w:val="left" w:pos="3528"/>
        </w:tabs>
        <w:jc w:val="center"/>
        <w:rPr>
          <w:rFonts w:eastAsia="Calibri" w:cs="Times New Roman"/>
          <w:b/>
          <w:sz w:val="28"/>
          <w:szCs w:val="28"/>
        </w:rPr>
      </w:pPr>
      <w:proofErr w:type="gramStart"/>
      <w:r>
        <w:rPr>
          <w:rFonts w:eastAsia="Calibri" w:cs="Times New Roman"/>
          <w:b/>
          <w:sz w:val="28"/>
          <w:szCs w:val="28"/>
        </w:rPr>
        <w:t>П</w:t>
      </w:r>
      <w:proofErr w:type="gramEnd"/>
      <w:r>
        <w:rPr>
          <w:rFonts w:eastAsia="Calibri" w:cs="Times New Roman"/>
          <w:b/>
          <w:sz w:val="28"/>
          <w:szCs w:val="28"/>
        </w:rPr>
        <w:t xml:space="preserve">  О  С  Т  А  Н  О  В  Л  Е  Н  И  Е  №35</w:t>
      </w:r>
    </w:p>
    <w:p w:rsidR="007536AB" w:rsidRDefault="007536AB" w:rsidP="007536AB">
      <w:pPr>
        <w:tabs>
          <w:tab w:val="left" w:pos="3528"/>
        </w:tabs>
        <w:rPr>
          <w:rFonts w:eastAsia="Calibri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7536AB" w:rsidTr="007536AB">
        <w:tc>
          <w:tcPr>
            <w:tcW w:w="9146" w:type="dxa"/>
            <w:gridSpan w:val="2"/>
          </w:tcPr>
          <w:p w:rsidR="007536AB" w:rsidRDefault="007536AB">
            <w:pPr>
              <w:tabs>
                <w:tab w:val="left" w:pos="3528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от  24 декабря 2021 года                                                           с.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Иваниха</w:t>
            </w:r>
            <w:proofErr w:type="spellEnd"/>
          </w:p>
          <w:p w:rsidR="007536AB" w:rsidRDefault="007536AB">
            <w:pPr>
              <w:tabs>
                <w:tab w:val="left" w:pos="3528"/>
              </w:tabs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7536AB" w:rsidTr="007536AB">
        <w:trPr>
          <w:gridAfter w:val="1"/>
          <w:wAfter w:w="3084" w:type="dxa"/>
        </w:trPr>
        <w:tc>
          <w:tcPr>
            <w:tcW w:w="6062" w:type="dxa"/>
            <w:hideMark/>
          </w:tcPr>
          <w:p w:rsidR="007536AB" w:rsidRDefault="007536AB">
            <w:pPr>
              <w:tabs>
                <w:tab w:val="left" w:pos="3528"/>
              </w:tabs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Иванихинского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муниципального  образования №32  </w:t>
            </w:r>
          </w:p>
          <w:p w:rsidR="007536AB" w:rsidRDefault="007536AB">
            <w:pPr>
              <w:tabs>
                <w:tab w:val="left" w:pos="3528"/>
              </w:tabs>
              <w:rPr>
                <w:rStyle w:val="a3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от 13.11.2015 года «</w:t>
            </w:r>
            <w:r>
              <w:rPr>
                <w:rStyle w:val="a3"/>
                <w:sz w:val="28"/>
                <w:szCs w:val="28"/>
              </w:rPr>
              <w:t xml:space="preserve">Об утверждении административного регламента по предоставлению </w:t>
            </w:r>
            <w:proofErr w:type="gramStart"/>
            <w:r>
              <w:rPr>
                <w:rStyle w:val="a3"/>
                <w:sz w:val="28"/>
                <w:szCs w:val="28"/>
              </w:rPr>
              <w:t>муниципальной</w:t>
            </w:r>
            <w:proofErr w:type="gramEnd"/>
            <w:r>
              <w:rPr>
                <w:rStyle w:val="a3"/>
                <w:sz w:val="28"/>
                <w:szCs w:val="28"/>
              </w:rPr>
              <w:t xml:space="preserve"> </w:t>
            </w:r>
          </w:p>
          <w:p w:rsidR="007536AB" w:rsidRDefault="007536AB">
            <w:pPr>
              <w:tabs>
                <w:tab w:val="left" w:pos="3528"/>
              </w:tabs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услуги «Присвоение (уточнение) </w:t>
            </w:r>
          </w:p>
          <w:p w:rsidR="007536AB" w:rsidRDefault="007536AB">
            <w:pPr>
              <w:tabs>
                <w:tab w:val="left" w:pos="3528"/>
              </w:tabs>
              <w:rPr>
                <w:rFonts w:eastAsia="Times New Roman"/>
                <w:lang w:eastAsia="ru-RU"/>
              </w:rPr>
            </w:pPr>
            <w:r>
              <w:rPr>
                <w:rStyle w:val="a3"/>
                <w:sz w:val="28"/>
                <w:szCs w:val="28"/>
              </w:rPr>
              <w:t>адреса объектам недвижимости»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536AB" w:rsidRDefault="007536AB" w:rsidP="007536AB">
      <w:pPr>
        <w:tabs>
          <w:tab w:val="left" w:pos="352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6AB" w:rsidRDefault="007536AB" w:rsidP="007536AB">
      <w:pPr>
        <w:tabs>
          <w:tab w:val="left" w:pos="3528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6AB" w:rsidRDefault="007536AB" w:rsidP="007536AB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eastAsia="Calibri" w:cs="Times New Roman"/>
          <w:sz w:val="28"/>
          <w:szCs w:val="28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Calibri" w:cs="Times New Roman"/>
          <w:sz w:val="28"/>
          <w:szCs w:val="28"/>
        </w:rPr>
        <w:t>Перелюбского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rFonts w:eastAsia="Calibri" w:cs="Times New Roman"/>
          <w:sz w:val="28"/>
          <w:szCs w:val="28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образования </w:t>
      </w:r>
    </w:p>
    <w:p w:rsidR="007536AB" w:rsidRDefault="007536AB" w:rsidP="007536AB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ПОСТАНОВЛЯЕТ: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Внести в постановление </w:t>
      </w:r>
      <w:proofErr w:type="spellStart"/>
      <w:r>
        <w:rPr>
          <w:rFonts w:eastAsia="Calibri" w:cs="Times New Roman"/>
          <w:sz w:val="28"/>
          <w:szCs w:val="28"/>
        </w:rPr>
        <w:t>Иванихин</w:t>
      </w:r>
      <w:r>
        <w:rPr>
          <w:rFonts w:eastAsia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№32  от 13.11.2015 года «</w:t>
      </w:r>
      <w:r>
        <w:rPr>
          <w:rStyle w:val="a3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«Присвоение (уточнение) адреса объектам недвижимости»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Calibri" w:cs="Times New Roman"/>
          <w:sz w:val="28"/>
          <w:szCs w:val="28"/>
        </w:rPr>
        <w:t>следующие изменения: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пункт 5.8. приложения регламента  </w:t>
      </w:r>
      <w:r>
        <w:rPr>
          <w:rStyle w:val="a3"/>
          <w:b w:val="0"/>
          <w:sz w:val="28"/>
          <w:szCs w:val="28"/>
        </w:rPr>
        <w:t>«Присвоение (уточнение) адреса объектам недвижимости»</w:t>
      </w:r>
      <w:r>
        <w:rPr>
          <w:rFonts w:eastAsia="Calibri" w:cs="Times New Roman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постановлению изложить в новой редакции: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«5.8.  Не позднее дня, следующего за днем принятия решения, указанного в пункте 5.7.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  <w:proofErr w:type="gramEnd"/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принятое по жалобе решение:</w:t>
      </w:r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 случае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7536AB" w:rsidRDefault="007536AB" w:rsidP="007536A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».</w:t>
      </w:r>
      <w:proofErr w:type="gramEnd"/>
    </w:p>
    <w:p w:rsidR="007536AB" w:rsidRDefault="007536AB" w:rsidP="007536AB">
      <w:pPr>
        <w:shd w:val="clear" w:color="auto" w:fill="FFFFFF"/>
        <w:tabs>
          <w:tab w:val="left" w:pos="3528"/>
        </w:tabs>
        <w:ind w:firstLine="708"/>
        <w:jc w:val="both"/>
        <w:textAlignment w:val="baseline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</w:t>
      </w:r>
      <w:r>
        <w:rPr>
          <w:rFonts w:eastAsia="Calibri" w:cs="Times New Roman"/>
          <w:sz w:val="28"/>
          <w:szCs w:val="28"/>
          <w:lang w:eastAsia="ru-RU"/>
        </w:rPr>
        <w:t xml:space="preserve">Разместить, настоящее постановление, на официальном сайте администрации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Иванихинского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eastAsia="Calibri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eastAsia="Calibri" w:cs="Times New Roman"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7536AB" w:rsidRDefault="007536AB" w:rsidP="007536AB">
      <w:pPr>
        <w:tabs>
          <w:tab w:val="left" w:pos="3528"/>
        </w:tabs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7536AB" w:rsidRDefault="007536AB" w:rsidP="007536AB">
      <w:pPr>
        <w:tabs>
          <w:tab w:val="left" w:pos="352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6AB" w:rsidRDefault="007536AB" w:rsidP="007536AB">
      <w:pPr>
        <w:tabs>
          <w:tab w:val="left" w:pos="3528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36AB" w:rsidRDefault="007536AB" w:rsidP="007536AB">
      <w:pPr>
        <w:rPr>
          <w:sz w:val="28"/>
          <w:szCs w:val="28"/>
        </w:rPr>
      </w:pPr>
    </w:p>
    <w:p w:rsidR="007536AB" w:rsidRDefault="007536AB" w:rsidP="007536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Иванихинского</w:t>
      </w:r>
      <w:proofErr w:type="spellEnd"/>
      <w:r>
        <w:rPr>
          <w:sz w:val="28"/>
          <w:szCs w:val="28"/>
        </w:rPr>
        <w:t xml:space="preserve"> </w:t>
      </w:r>
    </w:p>
    <w:p w:rsidR="00D96308" w:rsidRDefault="007536AB" w:rsidP="007536AB">
      <w:r>
        <w:rPr>
          <w:sz w:val="28"/>
          <w:szCs w:val="28"/>
        </w:rPr>
        <w:t xml:space="preserve">муниципального образования                                              Г.Б. </w:t>
      </w:r>
      <w:proofErr w:type="spellStart"/>
      <w:r>
        <w:rPr>
          <w:sz w:val="28"/>
          <w:szCs w:val="28"/>
        </w:rPr>
        <w:t>Алмуканов</w:t>
      </w:r>
      <w:proofErr w:type="spellEnd"/>
      <w:r>
        <w:rPr>
          <w:sz w:val="28"/>
          <w:szCs w:val="28"/>
        </w:rPr>
        <w:t xml:space="preserve">       </w:t>
      </w:r>
    </w:p>
    <w:sectPr w:rsidR="00D96308" w:rsidSect="00D9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AB"/>
    <w:rsid w:val="007536AB"/>
    <w:rsid w:val="00D9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36AB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2021-12-27T07:04:00Z</dcterms:created>
  <dcterms:modified xsi:type="dcterms:W3CDTF">2021-12-27T07:05:00Z</dcterms:modified>
</cp:coreProperties>
</file>