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17" w:rsidRPr="00DB6AA2" w:rsidRDefault="00B04117" w:rsidP="00B04117">
      <w:pPr>
        <w:spacing w:line="252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B04117" w:rsidRPr="00DB6AA2" w:rsidRDefault="00B04117" w:rsidP="00B04117">
      <w:pPr>
        <w:pStyle w:val="a3"/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 w:rsidRPr="00DB6AA2">
        <w:rPr>
          <w:b/>
          <w:spacing w:val="24"/>
          <w:sz w:val="24"/>
          <w:szCs w:val="24"/>
        </w:rPr>
        <w:t>АДМИНИСТРАЦИЯ</w:t>
      </w:r>
    </w:p>
    <w:p w:rsidR="00CF2FD6" w:rsidRPr="00DB6AA2" w:rsidRDefault="00CF2FD6" w:rsidP="00B04117">
      <w:pPr>
        <w:pStyle w:val="a3"/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 w:rsidRPr="00DB6AA2">
        <w:rPr>
          <w:b/>
          <w:spacing w:val="24"/>
          <w:sz w:val="24"/>
          <w:szCs w:val="24"/>
        </w:rPr>
        <w:t>ИВАНИХИНСКОГО МУНИЦИПАЛЬНОГО ОБРАЗОВАНИЯ</w:t>
      </w:r>
    </w:p>
    <w:p w:rsidR="00B04117" w:rsidRPr="00DB6AA2" w:rsidRDefault="00B04117" w:rsidP="00B04117">
      <w:pPr>
        <w:pStyle w:val="a3"/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 w:rsidRPr="00DB6AA2">
        <w:rPr>
          <w:b/>
          <w:spacing w:val="24"/>
          <w:sz w:val="24"/>
          <w:szCs w:val="24"/>
        </w:rPr>
        <w:t xml:space="preserve"> ПЕРЕЛЮБСКОГО МУНИЦИПАЛЬНОГО РАЙОНА </w:t>
      </w:r>
    </w:p>
    <w:p w:rsidR="00B04117" w:rsidRPr="00DB6AA2" w:rsidRDefault="00B04117" w:rsidP="00B04117">
      <w:pPr>
        <w:pStyle w:val="a3"/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 w:rsidRPr="00DB6AA2">
        <w:rPr>
          <w:b/>
          <w:spacing w:val="24"/>
          <w:sz w:val="24"/>
          <w:szCs w:val="24"/>
        </w:rPr>
        <w:t>САРАТОВСКОЙ ОБЛАСТИ</w:t>
      </w:r>
      <w:r w:rsidRPr="00DB6AA2">
        <w:rPr>
          <w:b/>
          <w:spacing w:val="24"/>
          <w:sz w:val="24"/>
          <w:szCs w:val="24"/>
        </w:rPr>
        <w:br/>
      </w:r>
    </w:p>
    <w:p w:rsidR="00B04117" w:rsidRPr="00DB6AA2" w:rsidRDefault="00B04117" w:rsidP="00DB6AA2">
      <w:pPr>
        <w:pStyle w:val="a3"/>
        <w:spacing w:line="252" w:lineRule="auto"/>
        <w:ind w:firstLine="0"/>
        <w:jc w:val="center"/>
        <w:outlineLvl w:val="0"/>
        <w:rPr>
          <w:b/>
          <w:spacing w:val="30"/>
          <w:sz w:val="24"/>
          <w:szCs w:val="24"/>
        </w:rPr>
      </w:pPr>
      <w:proofErr w:type="gramStart"/>
      <w:r w:rsidRPr="00DB6AA2">
        <w:rPr>
          <w:b/>
          <w:spacing w:val="30"/>
          <w:sz w:val="24"/>
          <w:szCs w:val="24"/>
        </w:rPr>
        <w:t>П</w:t>
      </w:r>
      <w:proofErr w:type="gramEnd"/>
      <w:r w:rsidRPr="00DB6AA2">
        <w:rPr>
          <w:b/>
          <w:spacing w:val="30"/>
          <w:sz w:val="24"/>
          <w:szCs w:val="24"/>
        </w:rPr>
        <w:t xml:space="preserve"> О С Т А Н О В Л Е Н И Е</w:t>
      </w:r>
      <w:r w:rsidR="00CF2FD6" w:rsidRPr="00DB6AA2">
        <w:rPr>
          <w:b/>
          <w:spacing w:val="30"/>
          <w:sz w:val="24"/>
          <w:szCs w:val="24"/>
        </w:rPr>
        <w:t xml:space="preserve"> № 11</w:t>
      </w:r>
    </w:p>
    <w:p w:rsidR="00B04117" w:rsidRPr="00DB6AA2" w:rsidRDefault="00B04117" w:rsidP="00CF2FD6">
      <w:pPr>
        <w:pStyle w:val="a3"/>
        <w:tabs>
          <w:tab w:val="clear" w:pos="4153"/>
          <w:tab w:val="clear" w:pos="8306"/>
        </w:tabs>
        <w:spacing w:before="80" w:line="240" w:lineRule="auto"/>
        <w:ind w:firstLine="0"/>
        <w:jc w:val="left"/>
        <w:rPr>
          <w:sz w:val="24"/>
          <w:szCs w:val="24"/>
        </w:rPr>
      </w:pPr>
      <w:r w:rsidRPr="00DB6AA2">
        <w:rPr>
          <w:sz w:val="24"/>
          <w:szCs w:val="24"/>
        </w:rPr>
        <w:t xml:space="preserve"> от  1</w:t>
      </w:r>
      <w:r w:rsidR="00CF2FD6" w:rsidRPr="00DB6AA2">
        <w:rPr>
          <w:sz w:val="24"/>
          <w:szCs w:val="24"/>
        </w:rPr>
        <w:t>9.02.</w:t>
      </w:r>
      <w:r w:rsidRPr="00DB6AA2">
        <w:rPr>
          <w:sz w:val="24"/>
          <w:szCs w:val="24"/>
        </w:rPr>
        <w:t xml:space="preserve"> 2016 года  </w:t>
      </w:r>
      <w:r w:rsidR="00CF2FD6" w:rsidRPr="00DB6AA2">
        <w:rPr>
          <w:sz w:val="24"/>
          <w:szCs w:val="24"/>
        </w:rPr>
        <w:tab/>
      </w:r>
      <w:r w:rsidR="00CF2FD6" w:rsidRPr="00DB6AA2">
        <w:rPr>
          <w:sz w:val="24"/>
          <w:szCs w:val="24"/>
        </w:rPr>
        <w:tab/>
      </w:r>
      <w:r w:rsidR="00CF2FD6" w:rsidRPr="00DB6AA2">
        <w:rPr>
          <w:sz w:val="24"/>
          <w:szCs w:val="24"/>
        </w:rPr>
        <w:tab/>
      </w:r>
      <w:r w:rsidR="00CF2FD6" w:rsidRPr="00DB6AA2">
        <w:rPr>
          <w:sz w:val="24"/>
          <w:szCs w:val="24"/>
        </w:rPr>
        <w:tab/>
      </w:r>
      <w:r w:rsidR="00CF2FD6" w:rsidRPr="00DB6AA2">
        <w:rPr>
          <w:sz w:val="24"/>
          <w:szCs w:val="24"/>
        </w:rPr>
        <w:tab/>
      </w:r>
      <w:r w:rsidR="00CF2FD6" w:rsidRPr="00DB6AA2">
        <w:rPr>
          <w:sz w:val="24"/>
          <w:szCs w:val="24"/>
        </w:rPr>
        <w:tab/>
        <w:t xml:space="preserve">                с. Иваниха</w:t>
      </w:r>
      <w:r w:rsidR="00CF2FD6" w:rsidRPr="00DB6AA2">
        <w:rPr>
          <w:sz w:val="24"/>
          <w:szCs w:val="24"/>
        </w:rPr>
        <w:tab/>
      </w:r>
      <w:r w:rsidR="00CF2FD6" w:rsidRPr="00DB6AA2">
        <w:rPr>
          <w:sz w:val="24"/>
          <w:szCs w:val="24"/>
        </w:rPr>
        <w:tab/>
      </w:r>
      <w:r w:rsidR="00CF2FD6" w:rsidRPr="00DB6AA2">
        <w:rPr>
          <w:sz w:val="24"/>
          <w:szCs w:val="24"/>
        </w:rPr>
        <w:tab/>
        <w:t xml:space="preserve">             </w:t>
      </w:r>
      <w:r w:rsidR="00CF2FD6" w:rsidRPr="00DB6AA2">
        <w:rPr>
          <w:sz w:val="24"/>
          <w:szCs w:val="24"/>
        </w:rPr>
        <w:tab/>
      </w:r>
      <w:r w:rsidR="00CF2FD6" w:rsidRPr="00DB6AA2">
        <w:rPr>
          <w:sz w:val="24"/>
          <w:szCs w:val="24"/>
        </w:rPr>
        <w:tab/>
      </w:r>
    </w:p>
    <w:p w:rsidR="00B04117" w:rsidRPr="00DB6AA2" w:rsidRDefault="00B04117" w:rsidP="00B041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AA2">
        <w:rPr>
          <w:rFonts w:ascii="Times New Roman" w:hAnsi="Times New Roman" w:cs="Times New Roman"/>
          <w:b/>
          <w:bCs/>
          <w:sz w:val="24"/>
          <w:szCs w:val="24"/>
        </w:rPr>
        <w:t>О  внесении изменений в Положение о комиссии</w:t>
      </w:r>
    </w:p>
    <w:p w:rsidR="00B04117" w:rsidRPr="00DB6AA2" w:rsidRDefault="00B04117" w:rsidP="00B041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AA2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</w:t>
      </w:r>
    </w:p>
    <w:p w:rsidR="00B04117" w:rsidRPr="00DB6AA2" w:rsidRDefault="00B04117" w:rsidP="00B041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AA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 служащих администрации </w:t>
      </w:r>
    </w:p>
    <w:p w:rsidR="00CF2FD6" w:rsidRPr="00DB6AA2" w:rsidRDefault="00CF2FD6" w:rsidP="00B041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AA2">
        <w:rPr>
          <w:rFonts w:ascii="Times New Roman" w:hAnsi="Times New Roman" w:cs="Times New Roman"/>
          <w:b/>
          <w:bCs/>
          <w:sz w:val="24"/>
          <w:szCs w:val="24"/>
        </w:rPr>
        <w:t>Иванихинского муниципального образования</w:t>
      </w:r>
    </w:p>
    <w:p w:rsidR="00B04117" w:rsidRPr="00DB6AA2" w:rsidRDefault="00B04117" w:rsidP="00B041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AA2">
        <w:rPr>
          <w:rFonts w:ascii="Times New Roman" w:hAnsi="Times New Roman" w:cs="Times New Roman"/>
          <w:b/>
          <w:bCs/>
          <w:sz w:val="24"/>
          <w:szCs w:val="24"/>
        </w:rPr>
        <w:t>Перелюбского муниципального района</w:t>
      </w:r>
    </w:p>
    <w:p w:rsidR="00B04117" w:rsidRPr="00DB6AA2" w:rsidRDefault="00B04117" w:rsidP="00B041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AA2">
        <w:rPr>
          <w:rFonts w:ascii="Times New Roman" w:hAnsi="Times New Roman" w:cs="Times New Roman"/>
          <w:b/>
          <w:bCs/>
          <w:sz w:val="24"/>
          <w:szCs w:val="24"/>
        </w:rPr>
        <w:t>Саратовской области и урегулированию</w:t>
      </w:r>
    </w:p>
    <w:p w:rsidR="00B04117" w:rsidRPr="00DB6AA2" w:rsidRDefault="00B04117" w:rsidP="00B041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AA2">
        <w:rPr>
          <w:rFonts w:ascii="Times New Roman" w:hAnsi="Times New Roman" w:cs="Times New Roman"/>
          <w:b/>
          <w:bCs/>
          <w:sz w:val="24"/>
          <w:szCs w:val="24"/>
        </w:rPr>
        <w:t>конфликта интересов</w:t>
      </w:r>
    </w:p>
    <w:p w:rsidR="00B04117" w:rsidRPr="00DB6AA2" w:rsidRDefault="00B04117" w:rsidP="00B0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E8" w:rsidRPr="00DB6AA2" w:rsidRDefault="00861BDC" w:rsidP="00B041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AA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г. N 273-ФЗ "О противодействии коррупции", Указом Президента Российской Федерации от 22 декабря 2015 г. N 650 «О порядке сообщения  лицами, замещающими отдельные государственные должности Российской Федерации, должности федеральной государственной службы, и иным лицам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0D5491" w:rsidRPr="00DB6AA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D5491" w:rsidRPr="00DB6AA2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некоторые акты Президента Российской Федерации»</w:t>
      </w:r>
      <w:r w:rsidR="00B04117" w:rsidRPr="00DB6AA2">
        <w:rPr>
          <w:rFonts w:ascii="Times New Roman" w:hAnsi="Times New Roman" w:cs="Times New Roman"/>
          <w:sz w:val="24"/>
          <w:szCs w:val="24"/>
        </w:rPr>
        <w:t xml:space="preserve">, на основании Устава </w:t>
      </w:r>
      <w:r w:rsidR="003E60E8" w:rsidRPr="00DB6AA2">
        <w:rPr>
          <w:rFonts w:ascii="Times New Roman" w:hAnsi="Times New Roman" w:cs="Times New Roman"/>
          <w:sz w:val="24"/>
          <w:szCs w:val="24"/>
        </w:rPr>
        <w:t xml:space="preserve">Иванихинского муниципального образования </w:t>
      </w:r>
      <w:r w:rsidR="00B04117" w:rsidRPr="00DB6AA2">
        <w:rPr>
          <w:rFonts w:ascii="Times New Roman" w:hAnsi="Times New Roman" w:cs="Times New Roman"/>
          <w:sz w:val="24"/>
          <w:szCs w:val="24"/>
        </w:rPr>
        <w:t xml:space="preserve">Перелюбского района Саратовской области, Администрация Перелюбского муниципального района </w:t>
      </w:r>
    </w:p>
    <w:p w:rsidR="00B04117" w:rsidRPr="00DB6AA2" w:rsidRDefault="00B04117" w:rsidP="003E60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6AA2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B6AA2">
        <w:rPr>
          <w:rFonts w:ascii="Times New Roman" w:hAnsi="Times New Roman" w:cs="Times New Roman"/>
          <w:sz w:val="24"/>
          <w:szCs w:val="24"/>
        </w:rPr>
        <w:t>:</w:t>
      </w:r>
    </w:p>
    <w:p w:rsidR="00B04117" w:rsidRPr="00DB6AA2" w:rsidRDefault="003E60E8" w:rsidP="003E6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A2">
        <w:rPr>
          <w:rFonts w:ascii="Times New Roman" w:hAnsi="Times New Roman" w:cs="Times New Roman"/>
          <w:sz w:val="24"/>
          <w:szCs w:val="24"/>
        </w:rPr>
        <w:t xml:space="preserve">1. </w:t>
      </w:r>
      <w:r w:rsidR="00B04117" w:rsidRPr="00DB6AA2">
        <w:rPr>
          <w:rFonts w:ascii="Times New Roman" w:hAnsi="Times New Roman" w:cs="Times New Roman"/>
          <w:sz w:val="24"/>
          <w:szCs w:val="24"/>
        </w:rPr>
        <w:t xml:space="preserve">Внести в Положение о комиссии по соблюдению требований к служебному поведению муниципальных служащих администрации Перелюбского  муниципального  района  Саратовской области и  урегулированию  конфликта  интересов, утвержденное постановлением администрации </w:t>
      </w:r>
      <w:r w:rsidRPr="00DB6AA2">
        <w:rPr>
          <w:rFonts w:ascii="Times New Roman" w:hAnsi="Times New Roman" w:cs="Times New Roman"/>
          <w:sz w:val="24"/>
          <w:szCs w:val="24"/>
        </w:rPr>
        <w:t>Иванихин</w:t>
      </w:r>
      <w:r w:rsidR="00B04117" w:rsidRPr="00DB6AA2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 w:rsidRPr="00DB6AA2">
        <w:rPr>
          <w:rFonts w:ascii="Times New Roman" w:hAnsi="Times New Roman" w:cs="Times New Roman"/>
          <w:sz w:val="24"/>
          <w:szCs w:val="24"/>
        </w:rPr>
        <w:t>образования на от 12</w:t>
      </w:r>
      <w:r w:rsidR="00B04117" w:rsidRPr="00DB6AA2">
        <w:rPr>
          <w:rFonts w:ascii="Times New Roman" w:hAnsi="Times New Roman" w:cs="Times New Roman"/>
          <w:sz w:val="24"/>
          <w:szCs w:val="24"/>
        </w:rPr>
        <w:t>.10.2010 г. № 18</w:t>
      </w:r>
      <w:r w:rsidR="006B53FF" w:rsidRPr="00DB6AA2">
        <w:rPr>
          <w:rFonts w:ascii="Times New Roman" w:hAnsi="Times New Roman" w:cs="Times New Roman"/>
          <w:sz w:val="24"/>
          <w:szCs w:val="24"/>
        </w:rPr>
        <w:t xml:space="preserve">, </w:t>
      </w:r>
      <w:r w:rsidRPr="00DB6AA2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6B53FF" w:rsidRPr="00DB6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B6AA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548EA" w:rsidRPr="00DB6AA2" w:rsidRDefault="00E548EA" w:rsidP="006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24EC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подпункт  "б"  пункта  15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дополнить   абзацем   следующего содержания: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"уведомление </w:t>
      </w:r>
      <w:r w:rsidR="00E224EC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E548EA" w:rsidRPr="00DB6AA2" w:rsidRDefault="00C84E5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B36F1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) дополнить пунктом 17.</w:t>
      </w:r>
      <w:r w:rsidR="00AB36F1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E548EA" w:rsidRPr="00DB6AA2" w:rsidRDefault="00887DB9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"17.</w:t>
      </w:r>
      <w:r w:rsidR="00AB36F1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Уведомление, указанное в  абзаце  </w:t>
      </w:r>
      <w:r w:rsidR="00AD6EC5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четвертом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подпункта  "б" пункта  1</w:t>
      </w:r>
      <w:r w:rsidR="00E224EC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настоящего  Положения,  рассматривается  подразделением </w:t>
      </w:r>
      <w:r w:rsidR="00E224EC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2DD9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    </w:t>
      </w:r>
      <w:r w:rsidR="009F2DD9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по    профилактике коррупционных   и   иных   правонарушений,   которое   осуществляет подготовку мотивированного заключения по  результатам  рассмотрения уведомления";</w:t>
      </w:r>
    </w:p>
    <w:p w:rsidR="00E548EA" w:rsidRPr="00DB6AA2" w:rsidRDefault="00C84E5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A4EA4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) дополнить пунктом 17.</w:t>
      </w:r>
      <w:r w:rsidR="00BA4EA4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E548EA" w:rsidRPr="00DB6AA2" w:rsidRDefault="00887DB9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"17.</w:t>
      </w:r>
      <w:r w:rsidR="00BA4EA4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 подготовке    мотивированного    заключения    по результатам рассмотрения  обращения,  указанного  в  абзаце  втором </w:t>
      </w:r>
      <w:r w:rsidR="00C84E5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подпункта "б" пункта  15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настоящего  Положения,  или  уведомлений, указанных в абзаце </w:t>
      </w:r>
      <w:r w:rsidR="00AD6EC5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четвертом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подпункта "б" и подпункте  "д"  пункта  1</w:t>
      </w:r>
      <w:r w:rsidR="00C84E5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 Положения,  должностные  лица  кадрового  подразделения </w:t>
      </w:r>
      <w:r w:rsidR="00AD6EC5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AD6EC5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самоуправления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имеют  право  проводить  собеседование  с </w:t>
      </w:r>
      <w:r w:rsidR="00C84E5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муниципальным 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служащим, представившим обращение или  уведомление, получать   от   него   письменные   пояснения,    а    руководитель </w:t>
      </w:r>
      <w:r w:rsidR="00C84E5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C84E5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</w:t>
      </w:r>
      <w:proofErr w:type="gramEnd"/>
      <w:r w:rsidR="00C84E5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самоуправления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или  его  заместитель,  специально  на  то уполномоченный, может направлять в установленном порядке запросы  в государственные   органы,   органы   местного   самоуправления    и </w:t>
      </w:r>
      <w:bookmarkStart w:id="0" w:name="_GoBack"/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заинтересованные организации. Обращение или  уведомление,  а  также заключение и </w:t>
      </w:r>
      <w:bookmarkEnd w:id="0"/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материалы в течение семи рабочих  дней  со  дня поступления обращения или уведомления  представляются  председателю комиссии. В случае направления запросов обращение или  уведомление, а также заключение и другие материалы  представляются  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председателю комиссии в  течение  45  дней  со  дня  поступления  обращения  или уведомления. Указанный срок может быть продлен, но не более чем  на </w:t>
      </w:r>
      <w:r w:rsidR="003E60E8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30 дней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92BF0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) подпункт "а" пункта 1</w:t>
      </w:r>
      <w:r w:rsidR="00292BF0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"а) в 10-дневный срок назначает дату заседания  комиссии.  При этом дата заседания комиссии не может  быть  назначена  позднее  20 дней  со  дня  поступления  указанной  информации,  за  исключением случаев,  </w:t>
      </w:r>
      <w:r w:rsidR="00292BF0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   пунктами   17</w:t>
      </w:r>
      <w:r w:rsidR="00766858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1   и   1</w:t>
      </w:r>
      <w:r w:rsidR="00292BF0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66858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2   настоящего Положения</w:t>
      </w:r>
      <w:proofErr w:type="gramStart"/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;"</w:t>
      </w:r>
      <w:proofErr w:type="gramEnd"/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48EA" w:rsidRPr="00DB6AA2" w:rsidRDefault="00766858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46BB6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) в  пункте  1</w:t>
      </w:r>
      <w:r w:rsidR="00292BF0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1  слова  "заявления,  указанного  в   абзаце третьем" заменить словами "заявлений, указанных в абзацах третьем и четвертом";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46BB6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) пункт 1</w:t>
      </w:r>
      <w:r w:rsidR="003D5333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"1</w:t>
      </w:r>
      <w:r w:rsidR="003D5333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Заседание комиссии проводится, как правило, в присутствии </w:t>
      </w:r>
      <w:r w:rsidR="00766858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служащего, в  отношении  которого  рассматривается вопрос о соблюдении  требований  к  служебному  поведению  и  (или) требований об урегулировании конфликта интересов,  или  гражданина, замещавшего  должность  </w:t>
      </w:r>
      <w:r w:rsidR="00766858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службы  в  </w:t>
      </w:r>
      <w:r w:rsidR="006028F9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="006028F9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 самоуправления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 намерении  лично  присутствовать  на  заседании  комиссии </w:t>
      </w:r>
      <w:r w:rsidR="006028F9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служащий или  гражданин  указывает  в  обращении, заявлении  или  уведомлении,  представляемых   в   соответствии   с подпунктом "б" пункта 1</w:t>
      </w:r>
      <w:r w:rsidR="003D5333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E60E8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E548EA" w:rsidRPr="00DB6AA2" w:rsidRDefault="006028F9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46BB6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) дополнить пунктом 1</w:t>
      </w:r>
      <w:r w:rsidR="003D5333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48EA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1 следующего содержания: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"1</w:t>
      </w:r>
      <w:r w:rsidR="003D5333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Заседания  комиссии  могут  проводиться  в   отсутствие </w:t>
      </w:r>
      <w:r w:rsidR="006028F9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служащего или гражданина в случае: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а) если    в    обращении,    заявлении    или    уведомлении, предусмотренных подпунктом "б" пункта 1</w:t>
      </w:r>
      <w:r w:rsidR="003D5333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 Положения,  не содержится указания  о  намерении  </w:t>
      </w:r>
      <w:r w:rsidR="006028F9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служащего  или гражданина лично присутствовать на заседании комиссии;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если </w:t>
      </w:r>
      <w:r w:rsidR="003D5333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служащий или гражданин, намеревающиеся лично присутствовать на заседании  комиссии  и  надлежащим  образом извещенные  о  времени  и  месте  его  проведения,  не  явились  на заседание комиссии</w:t>
      </w:r>
      <w:proofErr w:type="gramStart"/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.";</w:t>
      </w:r>
      <w:proofErr w:type="gramEnd"/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46BB6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) дополнить пунктом 2</w:t>
      </w:r>
      <w:r w:rsidR="00B50D7B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"2</w:t>
      </w:r>
      <w:r w:rsidR="00B50D7B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итогам рассмотрения  вопроса,  указанного  в  абзаце </w:t>
      </w:r>
      <w:r w:rsidR="00B50D7B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четвертом  подпункта  "б"  пункта  15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настоящего  Положения,  комиссия принимает одно из следующих решений: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а) признать,  что  при  исполнении  </w:t>
      </w:r>
      <w:r w:rsidR="00B50D7B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муниципальным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служащим должностных обязанностей конфликт интересов отсутствует;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признать,  что  при  исполнении  </w:t>
      </w:r>
      <w:r w:rsidR="00B50D7B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муниципальным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служащим должностных обязанностей  личная  заинтересованность  приводит  или может привести  к  конфликту  интересов.  В  этом  случае  комиссия рекомендует  </w:t>
      </w:r>
      <w:r w:rsidR="00F2360B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муниципальному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служащему   и   (или)   руководителю </w:t>
      </w:r>
      <w:r w:rsidR="00F2360B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</w:t>
      </w:r>
      <w:r w:rsidR="00F2360B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меры  по  урегулированию  конфликта интересов или по недопущению его возникновения;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в) признать,  что   </w:t>
      </w:r>
      <w:r w:rsidR="00F2360B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служащий   не   соблюдал требования об урегулировании конфликта  интересов.  В  этом  случае комиссия рекомендует руководителю органа </w:t>
      </w:r>
      <w:r w:rsidR="00F2360B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применить к </w:t>
      </w:r>
      <w:r w:rsidR="00F2360B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муниципальному 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служащему конкретную меру ответственности</w:t>
      </w:r>
      <w:proofErr w:type="gramStart"/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.";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46BB6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) в пункте 2</w:t>
      </w:r>
      <w:r w:rsidR="00800241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"пунктами 2</w:t>
      </w:r>
      <w:r w:rsidR="00046BB6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046BB6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46BB6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24.1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"  заменить словами "пунктами 2</w:t>
      </w:r>
      <w:r w:rsidR="00046BB6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046BB6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46BB6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24.1-24.2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E548EA" w:rsidRPr="00DB6AA2" w:rsidRDefault="00E548EA" w:rsidP="00E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46BB6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) в  пункте  3</w:t>
      </w:r>
      <w:r w:rsidR="00046BB6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F5D92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слова  "в течени</w:t>
      </w:r>
      <w:r w:rsidR="003E60E8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е трё</w:t>
      </w:r>
      <w:r w:rsidR="004F5D92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рабочих дней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"  заменить   словами "</w:t>
      </w:r>
      <w:r w:rsidR="004F5D92"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B6AA2">
        <w:rPr>
          <w:rFonts w:ascii="Times New Roman" w:eastAsia="Times New Roman" w:hAnsi="Times New Roman" w:cs="Times New Roman"/>
          <w:color w:val="000000"/>
          <w:sz w:val="24"/>
          <w:szCs w:val="24"/>
        </w:rPr>
        <w:t>7-дневный срок".</w:t>
      </w:r>
    </w:p>
    <w:p w:rsidR="00B04117" w:rsidRPr="00DB6AA2" w:rsidRDefault="00DB6AA2" w:rsidP="00602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117" w:rsidRPr="00DB6AA2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подписания.</w:t>
      </w:r>
    </w:p>
    <w:p w:rsidR="00B04117" w:rsidRPr="00DB6AA2" w:rsidRDefault="00B04117" w:rsidP="00B04117">
      <w:pPr>
        <w:spacing w:after="0" w:line="240" w:lineRule="auto"/>
        <w:ind w:right="-1" w:firstLine="676"/>
        <w:jc w:val="both"/>
        <w:rPr>
          <w:rFonts w:ascii="Times New Roman" w:hAnsi="Times New Roman" w:cs="Times New Roman"/>
          <w:sz w:val="24"/>
          <w:szCs w:val="24"/>
        </w:rPr>
      </w:pPr>
    </w:p>
    <w:p w:rsidR="00B04117" w:rsidRPr="00DB6AA2" w:rsidRDefault="00B04117" w:rsidP="00B041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759"/>
      </w:tblGrid>
      <w:tr w:rsidR="00B04117" w:rsidRPr="00DB6AA2" w:rsidTr="00132CFB">
        <w:tc>
          <w:tcPr>
            <w:tcW w:w="4812" w:type="dxa"/>
            <w:vAlign w:val="bottom"/>
          </w:tcPr>
          <w:p w:rsidR="00B04117" w:rsidRPr="00DB6AA2" w:rsidRDefault="003E60E8" w:rsidP="00B0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A2">
              <w:rPr>
                <w:rFonts w:ascii="Times New Roman" w:hAnsi="Times New Roman" w:cs="Times New Roman"/>
                <w:sz w:val="24"/>
                <w:szCs w:val="24"/>
              </w:rPr>
              <w:t>Глава  Иванихинского</w:t>
            </w:r>
          </w:p>
          <w:p w:rsidR="00B04117" w:rsidRPr="00DB6AA2" w:rsidRDefault="00B04117" w:rsidP="003E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</w:t>
            </w:r>
            <w:r w:rsidR="003E60E8" w:rsidRPr="00DB6AA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759" w:type="dxa"/>
            <w:vAlign w:val="bottom"/>
          </w:tcPr>
          <w:p w:rsidR="00B04117" w:rsidRPr="00DB6AA2" w:rsidRDefault="003E60E8" w:rsidP="003E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04117" w:rsidRPr="00DB6A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B6A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117" w:rsidRPr="00DB6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6AA2">
              <w:rPr>
                <w:rFonts w:ascii="Times New Roman" w:hAnsi="Times New Roman" w:cs="Times New Roman"/>
                <w:sz w:val="24"/>
                <w:szCs w:val="24"/>
              </w:rPr>
              <w:t>Алмуканов</w:t>
            </w:r>
          </w:p>
        </w:tc>
      </w:tr>
      <w:tr w:rsidR="003E60E8" w:rsidRPr="00DB6AA2" w:rsidTr="00132CFB">
        <w:tc>
          <w:tcPr>
            <w:tcW w:w="4812" w:type="dxa"/>
            <w:vAlign w:val="bottom"/>
          </w:tcPr>
          <w:p w:rsidR="003E60E8" w:rsidRPr="00DB6AA2" w:rsidRDefault="003E60E8" w:rsidP="00B0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vAlign w:val="bottom"/>
          </w:tcPr>
          <w:p w:rsidR="003E60E8" w:rsidRPr="00DB6AA2" w:rsidRDefault="003E60E8" w:rsidP="003E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117" w:rsidRPr="00DB6AA2" w:rsidRDefault="00B04117" w:rsidP="00B04117">
      <w:pPr>
        <w:spacing w:after="0" w:line="240" w:lineRule="auto"/>
        <w:ind w:left="4680" w:firstLine="29"/>
        <w:jc w:val="right"/>
        <w:rPr>
          <w:rFonts w:ascii="Times New Roman" w:hAnsi="Times New Roman" w:cs="Times New Roman"/>
          <w:sz w:val="24"/>
          <w:szCs w:val="24"/>
        </w:rPr>
      </w:pPr>
    </w:p>
    <w:p w:rsidR="00B04117" w:rsidRPr="00DB6AA2" w:rsidRDefault="00B04117" w:rsidP="00B04117">
      <w:pPr>
        <w:spacing w:after="0" w:line="240" w:lineRule="auto"/>
        <w:ind w:left="4680" w:firstLine="29"/>
        <w:jc w:val="right"/>
        <w:rPr>
          <w:sz w:val="24"/>
          <w:szCs w:val="24"/>
        </w:rPr>
      </w:pPr>
    </w:p>
    <w:p w:rsidR="00E548EA" w:rsidRPr="00782F9A" w:rsidRDefault="00E5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48EA" w:rsidRPr="00782F9A" w:rsidSect="00DB6AA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117"/>
    <w:rsid w:val="00007E7E"/>
    <w:rsid w:val="00046BB6"/>
    <w:rsid w:val="000D5491"/>
    <w:rsid w:val="000F6507"/>
    <w:rsid w:val="00292BF0"/>
    <w:rsid w:val="003D5333"/>
    <w:rsid w:val="003E60E8"/>
    <w:rsid w:val="004F5D92"/>
    <w:rsid w:val="00571FA0"/>
    <w:rsid w:val="006028F9"/>
    <w:rsid w:val="006151D1"/>
    <w:rsid w:val="006B53FF"/>
    <w:rsid w:val="00766858"/>
    <w:rsid w:val="00782F9A"/>
    <w:rsid w:val="00800241"/>
    <w:rsid w:val="00861BDC"/>
    <w:rsid w:val="00887DB9"/>
    <w:rsid w:val="009F2DD9"/>
    <w:rsid w:val="00AB36F1"/>
    <w:rsid w:val="00AD6EC5"/>
    <w:rsid w:val="00B04117"/>
    <w:rsid w:val="00B50D7B"/>
    <w:rsid w:val="00B876BD"/>
    <w:rsid w:val="00B9541E"/>
    <w:rsid w:val="00BA4EA4"/>
    <w:rsid w:val="00C84E5A"/>
    <w:rsid w:val="00CF2FD6"/>
    <w:rsid w:val="00D25868"/>
    <w:rsid w:val="00DB6AA2"/>
    <w:rsid w:val="00E224EC"/>
    <w:rsid w:val="00E548EA"/>
    <w:rsid w:val="00F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11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0411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11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82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F9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Пользователь</cp:lastModifiedBy>
  <cp:revision>13</cp:revision>
  <cp:lastPrinted>2016-03-14T12:52:00Z</cp:lastPrinted>
  <dcterms:created xsi:type="dcterms:W3CDTF">2016-03-11T13:24:00Z</dcterms:created>
  <dcterms:modified xsi:type="dcterms:W3CDTF">2016-05-30T08:11:00Z</dcterms:modified>
</cp:coreProperties>
</file>