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D7" w:rsidRDefault="00394FD7" w:rsidP="00394FD7">
      <w:pPr>
        <w:shd w:val="clear" w:color="auto" w:fill="FFFFFF"/>
        <w:autoSpaceDE w:val="0"/>
        <w:jc w:val="center"/>
        <w:rPr>
          <w:b/>
          <w:bCs/>
          <w:color w:val="000000"/>
        </w:rPr>
      </w:pPr>
      <w:r>
        <w:rPr>
          <w:b/>
          <w:bCs/>
          <w:color w:val="000000"/>
        </w:rPr>
        <w:t>АДМИНИСТРАЦИЯ</w:t>
      </w:r>
    </w:p>
    <w:p w:rsidR="00394FD7" w:rsidRDefault="00394FD7" w:rsidP="00394FD7">
      <w:pPr>
        <w:shd w:val="clear" w:color="auto" w:fill="FFFFFF"/>
        <w:autoSpaceDE w:val="0"/>
        <w:ind w:firstLine="709"/>
        <w:jc w:val="center"/>
        <w:rPr>
          <w:b/>
          <w:bCs/>
          <w:color w:val="000000"/>
        </w:rPr>
      </w:pPr>
      <w:r>
        <w:rPr>
          <w:b/>
          <w:bCs/>
          <w:color w:val="000000"/>
        </w:rPr>
        <w:t>ИВАНИХИНСКОГО МУНИЦИПАЛЬНОГО ОБРАЗОВАНИЯ</w:t>
      </w:r>
    </w:p>
    <w:p w:rsidR="00394FD7" w:rsidRDefault="00394FD7" w:rsidP="00394FD7">
      <w:pPr>
        <w:shd w:val="clear" w:color="auto" w:fill="FFFFFF"/>
        <w:autoSpaceDE w:val="0"/>
        <w:ind w:left="-142"/>
        <w:jc w:val="center"/>
        <w:rPr>
          <w:b/>
          <w:bCs/>
          <w:color w:val="000000"/>
        </w:rPr>
      </w:pPr>
      <w:r>
        <w:rPr>
          <w:b/>
          <w:bCs/>
          <w:color w:val="000000"/>
        </w:rPr>
        <w:t>ПЕРЕЛЮБСКОГО МУНИЦИПАЛЬНОГО РАЙОНА  САРАТОВСКОЙ ОБЛАСТИ</w:t>
      </w:r>
    </w:p>
    <w:p w:rsidR="00394FD7" w:rsidRDefault="00394FD7" w:rsidP="00394FD7">
      <w:pPr>
        <w:shd w:val="clear" w:color="auto" w:fill="FFFFFF"/>
        <w:autoSpaceDE w:val="0"/>
        <w:ind w:firstLine="709"/>
        <w:jc w:val="center"/>
        <w:rPr>
          <w:b/>
          <w:bCs/>
          <w:color w:val="000000"/>
        </w:rPr>
      </w:pPr>
    </w:p>
    <w:p w:rsidR="00394FD7" w:rsidRDefault="00394FD7" w:rsidP="00394FD7">
      <w:pPr>
        <w:shd w:val="clear" w:color="auto" w:fill="FFFFFF"/>
        <w:autoSpaceDE w:val="0"/>
        <w:ind w:firstLine="709"/>
        <w:jc w:val="center"/>
        <w:rPr>
          <w:b/>
          <w:bCs/>
          <w:color w:val="000000"/>
        </w:rPr>
      </w:pPr>
      <w:r>
        <w:rPr>
          <w:b/>
          <w:bCs/>
          <w:color w:val="000000"/>
        </w:rPr>
        <w:t>ПОСТАНОВЛЕНИЕ  № 18</w:t>
      </w:r>
    </w:p>
    <w:p w:rsidR="00394FD7" w:rsidRDefault="00394FD7" w:rsidP="00394FD7">
      <w:pPr>
        <w:shd w:val="clear" w:color="auto" w:fill="FFFFFF"/>
        <w:autoSpaceDE w:val="0"/>
        <w:ind w:firstLine="709"/>
        <w:jc w:val="center"/>
        <w:rPr>
          <w:b/>
          <w:bCs/>
          <w:color w:val="000000"/>
        </w:rPr>
      </w:pPr>
    </w:p>
    <w:p w:rsidR="00394FD7" w:rsidRDefault="00394FD7" w:rsidP="00394FD7">
      <w:pPr>
        <w:shd w:val="clear" w:color="auto" w:fill="FFFFFF"/>
        <w:autoSpaceDE w:val="0"/>
        <w:rPr>
          <w:bCs/>
          <w:color w:val="000000"/>
        </w:rPr>
      </w:pPr>
      <w:r>
        <w:rPr>
          <w:bCs/>
          <w:color w:val="000000"/>
        </w:rPr>
        <w:t xml:space="preserve">От  26.04.2019 года                              </w:t>
      </w:r>
      <w:bookmarkStart w:id="0" w:name="_GoBack"/>
      <w:bookmarkEnd w:id="0"/>
      <w:r>
        <w:rPr>
          <w:color w:val="000000"/>
        </w:rPr>
        <w:t xml:space="preserve">                                                                с</w:t>
      </w:r>
      <w:r>
        <w:rPr>
          <w:bCs/>
          <w:color w:val="000000"/>
        </w:rPr>
        <w:t>. Иваниха</w:t>
      </w:r>
    </w:p>
    <w:p w:rsidR="00394FD7" w:rsidRDefault="00394FD7" w:rsidP="00394FD7">
      <w:pPr>
        <w:shd w:val="clear" w:color="auto" w:fill="FFFFFF"/>
        <w:autoSpaceDE w:val="0"/>
        <w:rPr>
          <w:b/>
          <w:bCs/>
          <w:color w:val="000000"/>
        </w:rPr>
      </w:pPr>
    </w:p>
    <w:p w:rsidR="00394FD7" w:rsidRDefault="00394FD7" w:rsidP="00394FD7">
      <w:pPr>
        <w:shd w:val="clear" w:color="auto" w:fill="FFFFFF"/>
        <w:autoSpaceDE w:val="0"/>
        <w:rPr>
          <w:b/>
          <w:bCs/>
          <w:color w:val="000000"/>
        </w:rPr>
      </w:pPr>
      <w:r>
        <w:rPr>
          <w:b/>
          <w:bCs/>
          <w:color w:val="000000"/>
        </w:rPr>
        <w:t xml:space="preserve">Об утверждении порядка разработки </w:t>
      </w:r>
    </w:p>
    <w:p w:rsidR="00394FD7" w:rsidRDefault="00394FD7" w:rsidP="00394FD7">
      <w:pPr>
        <w:shd w:val="clear" w:color="auto" w:fill="FFFFFF"/>
        <w:autoSpaceDE w:val="0"/>
        <w:rPr>
          <w:b/>
          <w:bCs/>
          <w:color w:val="000000"/>
        </w:rPr>
      </w:pPr>
      <w:r>
        <w:rPr>
          <w:b/>
          <w:bCs/>
          <w:color w:val="000000"/>
        </w:rPr>
        <w:t xml:space="preserve">и утверждения </w:t>
      </w:r>
      <w:proofErr w:type="gramStart"/>
      <w:r>
        <w:rPr>
          <w:b/>
          <w:bCs/>
          <w:color w:val="000000"/>
        </w:rPr>
        <w:t>административных</w:t>
      </w:r>
      <w:proofErr w:type="gramEnd"/>
      <w:r>
        <w:rPr>
          <w:b/>
          <w:bCs/>
          <w:color w:val="000000"/>
        </w:rPr>
        <w:t xml:space="preserve"> </w:t>
      </w:r>
    </w:p>
    <w:p w:rsidR="00394FD7" w:rsidRDefault="00394FD7" w:rsidP="00394FD7">
      <w:pPr>
        <w:shd w:val="clear" w:color="auto" w:fill="FFFFFF"/>
        <w:autoSpaceDE w:val="0"/>
        <w:rPr>
          <w:b/>
          <w:bCs/>
          <w:color w:val="000000"/>
        </w:rPr>
      </w:pPr>
      <w:r>
        <w:rPr>
          <w:b/>
          <w:bCs/>
          <w:color w:val="000000"/>
        </w:rPr>
        <w:t xml:space="preserve">регламентов предоставления </w:t>
      </w:r>
    </w:p>
    <w:p w:rsidR="00394FD7" w:rsidRDefault="00394FD7" w:rsidP="00394FD7">
      <w:pPr>
        <w:shd w:val="clear" w:color="auto" w:fill="FFFFFF"/>
        <w:autoSpaceDE w:val="0"/>
        <w:rPr>
          <w:b/>
          <w:bCs/>
          <w:color w:val="000000"/>
        </w:rPr>
      </w:pPr>
      <w:r>
        <w:rPr>
          <w:b/>
          <w:bCs/>
          <w:color w:val="000000"/>
        </w:rPr>
        <w:t>муниципальных услуг в новой редакции.</w:t>
      </w:r>
    </w:p>
    <w:p w:rsidR="00394FD7" w:rsidRDefault="00394FD7" w:rsidP="00394FD7">
      <w:pPr>
        <w:shd w:val="clear" w:color="auto" w:fill="FFFFFF"/>
        <w:autoSpaceDE w:val="0"/>
        <w:rPr>
          <w:b/>
          <w:bCs/>
          <w:color w:val="000000"/>
        </w:rPr>
      </w:pPr>
    </w:p>
    <w:p w:rsidR="00394FD7" w:rsidRDefault="00394FD7" w:rsidP="00394FD7">
      <w:pPr>
        <w:shd w:val="clear" w:color="auto" w:fill="FFFFFF"/>
        <w:autoSpaceDE w:val="0"/>
        <w:rPr>
          <w:rFonts w:eastAsia="Calibri"/>
        </w:rPr>
      </w:pPr>
      <w:r>
        <w:rPr>
          <w:rFonts w:eastAsia="Calibri"/>
        </w:rPr>
        <w:t xml:space="preserve">            </w:t>
      </w:r>
      <w:proofErr w:type="gramStart"/>
      <w:r>
        <w:rPr>
          <w:rFonts w:eastAsia="Calibri"/>
        </w:rPr>
        <w:t>В соответствии с постановлением Правительства Саратовской области от 26.08.2011 года № 458-П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постановлением Правительства Российской Федерации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w:t>
      </w:r>
      <w:proofErr w:type="gramEnd"/>
      <w:r>
        <w:rPr>
          <w:rFonts w:eastAsia="Calibri"/>
        </w:rPr>
        <w:t xml:space="preserve">  Уставом Иванихинского муниципального образования Перелюбского муниципального района Саратовской области, Администрация Иванихинского муниципального образования</w:t>
      </w:r>
    </w:p>
    <w:p w:rsidR="00394FD7" w:rsidRDefault="00394FD7" w:rsidP="00394FD7">
      <w:pPr>
        <w:shd w:val="clear" w:color="auto" w:fill="FFFFFF"/>
        <w:autoSpaceDE w:val="0"/>
        <w:rPr>
          <w:rFonts w:eastAsia="Calibri"/>
          <w:b/>
        </w:rPr>
      </w:pPr>
      <w:r>
        <w:rPr>
          <w:rFonts w:eastAsia="Calibri"/>
          <w:b/>
        </w:rPr>
        <w:t>ПОСТАНОВЛЯЕТ:</w:t>
      </w:r>
    </w:p>
    <w:p w:rsidR="00394FD7" w:rsidRDefault="00394FD7" w:rsidP="00394FD7">
      <w:pPr>
        <w:shd w:val="clear" w:color="auto" w:fill="FFFFFF"/>
        <w:autoSpaceDE w:val="0"/>
        <w:rPr>
          <w:rFonts w:eastAsia="Calibri"/>
        </w:rPr>
      </w:pPr>
      <w:r>
        <w:rPr>
          <w:rFonts w:eastAsia="Calibri"/>
        </w:rPr>
        <w:t>1. Утвердить Правила разработки и утверждения административных регламентов предоставления муниципальных услуг согласно приложению № 1 к постановлению администрации</w:t>
      </w:r>
      <w:r w:rsidR="00770C9B" w:rsidRPr="00770C9B">
        <w:rPr>
          <w:rFonts w:eastAsia="Calibri"/>
          <w:color w:val="000000"/>
          <w:sz w:val="22"/>
          <w:szCs w:val="22"/>
          <w:lang w:eastAsia="en-US"/>
        </w:rPr>
        <w:t xml:space="preserve"> </w:t>
      </w:r>
      <w:r w:rsidR="00770C9B">
        <w:rPr>
          <w:rFonts w:eastAsia="Calibri"/>
          <w:color w:val="000000"/>
          <w:sz w:val="22"/>
          <w:szCs w:val="22"/>
          <w:lang w:eastAsia="en-US"/>
        </w:rPr>
        <w:t>Иванихинского муниципального образования</w:t>
      </w:r>
      <w:r>
        <w:rPr>
          <w:rFonts w:eastAsia="Calibri"/>
        </w:rPr>
        <w:t>.</w:t>
      </w:r>
    </w:p>
    <w:p w:rsidR="00394FD7" w:rsidRDefault="00394FD7" w:rsidP="00394FD7">
      <w:pPr>
        <w:shd w:val="clear" w:color="auto" w:fill="FFFFFF"/>
        <w:autoSpaceDE w:val="0"/>
        <w:rPr>
          <w:rFonts w:eastAsia="Calibri"/>
        </w:rPr>
      </w:pPr>
      <w:r>
        <w:rPr>
          <w:rFonts w:eastAsia="Calibri"/>
        </w:rPr>
        <w:t xml:space="preserve">2. Утвердить порядок </w:t>
      </w:r>
      <w:proofErr w:type="gramStart"/>
      <w:r>
        <w:rPr>
          <w:rFonts w:eastAsia="Calibri"/>
        </w:rPr>
        <w:t>проведения экспертизы проектов административных регламентов проведения муниципального контроля</w:t>
      </w:r>
      <w:proofErr w:type="gramEnd"/>
      <w:r>
        <w:rPr>
          <w:rFonts w:eastAsia="Calibri"/>
        </w:rPr>
        <w:t xml:space="preserve"> и административных регламентов предоставления муниципальных услуг согласно приложению № 2 к постановлению администрации</w:t>
      </w:r>
      <w:r w:rsidR="00770C9B" w:rsidRPr="00770C9B">
        <w:rPr>
          <w:rFonts w:eastAsia="Calibri"/>
          <w:color w:val="000000"/>
          <w:sz w:val="22"/>
          <w:szCs w:val="22"/>
          <w:lang w:eastAsia="en-US"/>
        </w:rPr>
        <w:t xml:space="preserve"> </w:t>
      </w:r>
      <w:r w:rsidR="00770C9B">
        <w:rPr>
          <w:rFonts w:eastAsia="Calibri"/>
          <w:color w:val="000000"/>
          <w:sz w:val="22"/>
          <w:szCs w:val="22"/>
          <w:lang w:eastAsia="en-US"/>
        </w:rPr>
        <w:t>Иванихинского муниципального образования</w:t>
      </w:r>
      <w:r>
        <w:rPr>
          <w:rFonts w:eastAsia="Calibri"/>
        </w:rPr>
        <w:t>.</w:t>
      </w:r>
    </w:p>
    <w:p w:rsidR="00394FD7" w:rsidRDefault="00394FD7" w:rsidP="00394FD7">
      <w:pPr>
        <w:shd w:val="clear" w:color="auto" w:fill="FFFFFF"/>
        <w:autoSpaceDE w:val="0"/>
        <w:rPr>
          <w:rFonts w:eastAsia="Calibri"/>
        </w:rPr>
      </w:pPr>
      <w:r>
        <w:rPr>
          <w:rFonts w:eastAsia="Calibri"/>
        </w:rPr>
        <w:t xml:space="preserve">3. Признать утратившим силу постановление администрации </w:t>
      </w:r>
      <w:r w:rsidR="00770C9B">
        <w:rPr>
          <w:rFonts w:eastAsia="Calibri"/>
          <w:color w:val="000000"/>
          <w:sz w:val="22"/>
          <w:szCs w:val="22"/>
          <w:lang w:eastAsia="en-US"/>
        </w:rPr>
        <w:t xml:space="preserve">Иванихинского муниципального образования </w:t>
      </w:r>
      <w:r>
        <w:rPr>
          <w:rFonts w:eastAsia="Calibri"/>
        </w:rPr>
        <w:t>от 29.06.2012 года  № 20 «Об утверждении порядка разработки и утверждения административных  регламентов предоставления муниципальных услуг».</w:t>
      </w:r>
    </w:p>
    <w:p w:rsidR="00394FD7" w:rsidRDefault="00394FD7" w:rsidP="00394FD7">
      <w:pPr>
        <w:pStyle w:val="a3"/>
        <w:spacing w:before="0" w:after="0"/>
        <w:rPr>
          <w:rFonts w:eastAsiaTheme="minorEastAsia"/>
          <w:bCs/>
        </w:rPr>
      </w:pPr>
      <w:r>
        <w:t xml:space="preserve">3. </w:t>
      </w:r>
      <w:proofErr w:type="gramStart"/>
      <w:r>
        <w:t>Разместить</w:t>
      </w:r>
      <w:proofErr w:type="gramEnd"/>
      <w:r>
        <w:t xml:space="preserve"> настоящее постановление на сайте администрации  Перелюбского муниципального района</w:t>
      </w:r>
      <w:r>
        <w:rPr>
          <w:i/>
          <w:iCs/>
          <w:color w:val="000000"/>
        </w:rPr>
        <w:t xml:space="preserve"> </w:t>
      </w:r>
      <w:r>
        <w:rPr>
          <w:b/>
          <w:bCs/>
          <w:color w:val="000000"/>
          <w:u w:val="single"/>
          <w:lang w:val="en-US"/>
        </w:rPr>
        <w:t>http</w:t>
      </w:r>
      <w:r>
        <w:rPr>
          <w:b/>
          <w:bCs/>
          <w:color w:val="000000"/>
          <w:u w:val="single"/>
        </w:rPr>
        <w:t>//</w:t>
      </w:r>
      <w:r>
        <w:t xml:space="preserve"> </w:t>
      </w:r>
      <w:r>
        <w:rPr>
          <w:b/>
          <w:bCs/>
          <w:color w:val="000000"/>
          <w:u w:val="single"/>
        </w:rPr>
        <w:t>adm-perelyb.ru</w:t>
      </w:r>
    </w:p>
    <w:p w:rsidR="00394FD7" w:rsidRDefault="00394FD7" w:rsidP="00394FD7">
      <w:pPr>
        <w:tabs>
          <w:tab w:val="num" w:pos="1134"/>
          <w:tab w:val="left" w:pos="3544"/>
        </w:tabs>
        <w:rPr>
          <w:bCs/>
        </w:rPr>
      </w:pPr>
      <w:r>
        <w:t xml:space="preserve">4. Настоящее постановление вступает в силу с момента его официального опубликования. </w:t>
      </w:r>
    </w:p>
    <w:p w:rsidR="00394FD7" w:rsidRDefault="00394FD7" w:rsidP="00394FD7">
      <w:pPr>
        <w:tabs>
          <w:tab w:val="num" w:pos="1134"/>
          <w:tab w:val="left" w:pos="3544"/>
        </w:tabs>
        <w:rPr>
          <w:bCs/>
        </w:rPr>
      </w:pPr>
      <w:r>
        <w:t xml:space="preserve">5. </w:t>
      </w:r>
      <w:proofErr w:type="gramStart"/>
      <w:r>
        <w:t>Контроль за</w:t>
      </w:r>
      <w:proofErr w:type="gramEnd"/>
      <w:r>
        <w:t xml:space="preserve"> исполнением настоящего постановления оставляю за собой.</w:t>
      </w:r>
    </w:p>
    <w:p w:rsidR="00394FD7" w:rsidRDefault="00394FD7" w:rsidP="00394FD7"/>
    <w:p w:rsidR="00394FD7" w:rsidRDefault="00394FD7" w:rsidP="00394FD7"/>
    <w:p w:rsidR="00394FD7" w:rsidRDefault="00394FD7" w:rsidP="00394FD7"/>
    <w:p w:rsidR="00394FD7" w:rsidRDefault="00394FD7" w:rsidP="00394FD7"/>
    <w:p w:rsidR="00394FD7" w:rsidRDefault="00394FD7" w:rsidP="00394FD7"/>
    <w:p w:rsidR="00394FD7" w:rsidRDefault="00394FD7" w:rsidP="00394FD7"/>
    <w:p w:rsidR="00394FD7" w:rsidRDefault="00394FD7" w:rsidP="00394FD7">
      <w:r>
        <w:t xml:space="preserve">Глава  Иванихинского </w:t>
      </w:r>
    </w:p>
    <w:p w:rsidR="00394FD7" w:rsidRDefault="00394FD7" w:rsidP="00394FD7">
      <w:r>
        <w:t>муниципального образования</w:t>
      </w:r>
      <w:r>
        <w:tab/>
        <w:t xml:space="preserve">                                                   Г.Б. Алмуканов</w:t>
      </w:r>
      <w:r>
        <w:tab/>
      </w:r>
      <w:r>
        <w:tab/>
      </w:r>
      <w:r>
        <w:tab/>
      </w:r>
      <w:r>
        <w:tab/>
        <w:t xml:space="preserve">                                               </w:t>
      </w:r>
    </w:p>
    <w:p w:rsidR="00394FD7" w:rsidRDefault="00394FD7" w:rsidP="00394FD7">
      <w:pPr>
        <w:shd w:val="clear" w:color="auto" w:fill="FFFFFF"/>
        <w:autoSpaceDE w:val="0"/>
        <w:rPr>
          <w:b/>
          <w:bCs/>
          <w:color w:val="000000"/>
          <w:sz w:val="28"/>
          <w:szCs w:val="28"/>
        </w:rPr>
      </w:pPr>
    </w:p>
    <w:p w:rsidR="00394FD7" w:rsidRDefault="00394FD7" w:rsidP="00394FD7">
      <w:pPr>
        <w:shd w:val="clear" w:color="auto" w:fill="FFFFFF"/>
        <w:autoSpaceDE w:val="0"/>
        <w:rPr>
          <w:rFonts w:eastAsia="Calibri"/>
        </w:rPr>
      </w:pPr>
    </w:p>
    <w:p w:rsidR="00394FD7" w:rsidRDefault="00394FD7" w:rsidP="00394FD7">
      <w:pPr>
        <w:shd w:val="clear" w:color="auto" w:fill="FFFFFF"/>
        <w:autoSpaceDE w:val="0"/>
        <w:ind w:left="0"/>
        <w:rPr>
          <w:rFonts w:eastAsia="Calibri"/>
          <w:b/>
        </w:rPr>
      </w:pPr>
    </w:p>
    <w:p w:rsidR="00394FD7" w:rsidRDefault="00394FD7" w:rsidP="00394FD7">
      <w:pPr>
        <w:shd w:val="clear" w:color="auto" w:fill="FFFFFF"/>
        <w:autoSpaceDE w:val="0"/>
        <w:ind w:left="0"/>
        <w:rPr>
          <w:rFonts w:eastAsia="Calibri"/>
          <w:b/>
        </w:rPr>
      </w:pPr>
    </w:p>
    <w:p w:rsidR="00394FD7" w:rsidRDefault="00394FD7" w:rsidP="00394FD7">
      <w:pPr>
        <w:shd w:val="clear" w:color="auto" w:fill="FFFFFF"/>
        <w:autoSpaceDE w:val="0"/>
        <w:ind w:left="0"/>
        <w:rPr>
          <w:rFonts w:eastAsia="Calibri"/>
          <w:b/>
        </w:rPr>
      </w:pPr>
    </w:p>
    <w:p w:rsidR="00394FD7" w:rsidRDefault="00394FD7" w:rsidP="00394FD7">
      <w:pPr>
        <w:shd w:val="clear" w:color="auto" w:fill="FFFFFF"/>
        <w:autoSpaceDE w:val="0"/>
        <w:ind w:left="0"/>
        <w:rPr>
          <w:rFonts w:eastAsia="Calibri"/>
          <w:b/>
        </w:rPr>
      </w:pPr>
    </w:p>
    <w:p w:rsidR="00394FD7" w:rsidRDefault="00394FD7" w:rsidP="00394FD7">
      <w:pPr>
        <w:shd w:val="clear" w:color="auto" w:fill="FFFFFF"/>
        <w:autoSpaceDE w:val="0"/>
        <w:ind w:left="0"/>
        <w:rPr>
          <w:rFonts w:eastAsia="Calibri"/>
          <w:b/>
        </w:rPr>
      </w:pPr>
    </w:p>
    <w:p w:rsidR="00394FD7" w:rsidRDefault="00394FD7" w:rsidP="00394FD7">
      <w:pPr>
        <w:shd w:val="clear" w:color="auto" w:fill="FFFFFF"/>
        <w:autoSpaceDE w:val="0"/>
        <w:ind w:left="0"/>
        <w:rPr>
          <w:rFonts w:eastAsia="Calibri"/>
          <w:b/>
        </w:rPr>
      </w:pPr>
    </w:p>
    <w:p w:rsidR="00394FD7" w:rsidRDefault="00394FD7" w:rsidP="00394FD7">
      <w:pPr>
        <w:shd w:val="clear" w:color="auto" w:fill="FFFFFF"/>
        <w:autoSpaceDE w:val="0"/>
        <w:ind w:left="0"/>
        <w:rPr>
          <w:rFonts w:eastAsia="Calibri"/>
          <w:b/>
        </w:rPr>
      </w:pPr>
    </w:p>
    <w:p w:rsidR="00394FD7" w:rsidRDefault="00394FD7" w:rsidP="00394FD7">
      <w:pPr>
        <w:jc w:val="right"/>
        <w:rPr>
          <w:sz w:val="20"/>
          <w:szCs w:val="20"/>
        </w:rPr>
      </w:pPr>
      <w:r>
        <w:rPr>
          <w:sz w:val="20"/>
          <w:szCs w:val="20"/>
        </w:rPr>
        <w:t>Приложение № 1</w:t>
      </w:r>
    </w:p>
    <w:p w:rsidR="00394FD7" w:rsidRDefault="00394FD7" w:rsidP="00394FD7">
      <w:pPr>
        <w:jc w:val="right"/>
        <w:rPr>
          <w:sz w:val="20"/>
          <w:szCs w:val="20"/>
        </w:rPr>
      </w:pPr>
      <w:r>
        <w:rPr>
          <w:sz w:val="20"/>
          <w:szCs w:val="20"/>
        </w:rPr>
        <w:t xml:space="preserve">к постановлению администрации </w:t>
      </w:r>
    </w:p>
    <w:p w:rsidR="00394FD7" w:rsidRDefault="00394FD7" w:rsidP="00394FD7">
      <w:pPr>
        <w:jc w:val="right"/>
        <w:rPr>
          <w:sz w:val="20"/>
          <w:szCs w:val="20"/>
        </w:rPr>
      </w:pPr>
      <w:r>
        <w:rPr>
          <w:sz w:val="20"/>
          <w:szCs w:val="20"/>
        </w:rPr>
        <w:t xml:space="preserve">Иванихинского МО </w:t>
      </w:r>
    </w:p>
    <w:p w:rsidR="00394FD7" w:rsidRDefault="00394FD7" w:rsidP="00394FD7">
      <w:pPr>
        <w:jc w:val="right"/>
        <w:rPr>
          <w:sz w:val="20"/>
          <w:szCs w:val="20"/>
        </w:rPr>
      </w:pPr>
      <w:r>
        <w:rPr>
          <w:sz w:val="20"/>
          <w:szCs w:val="20"/>
        </w:rPr>
        <w:t>от 26.04.2019 года № 18</w:t>
      </w:r>
    </w:p>
    <w:p w:rsidR="00394FD7" w:rsidRDefault="00394FD7" w:rsidP="00394FD7">
      <w:pPr>
        <w:rPr>
          <w:rFonts w:eastAsia="Calibri"/>
          <w:b/>
          <w:bCs/>
          <w:sz w:val="22"/>
          <w:szCs w:val="22"/>
          <w:lang w:eastAsia="en-US"/>
        </w:rPr>
      </w:pPr>
    </w:p>
    <w:p w:rsidR="00394FD7" w:rsidRDefault="00394FD7" w:rsidP="00394FD7">
      <w:pPr>
        <w:jc w:val="center"/>
        <w:rPr>
          <w:rFonts w:eastAsia="Calibri"/>
          <w:b/>
          <w:bCs/>
          <w:color w:val="000000"/>
          <w:sz w:val="22"/>
          <w:szCs w:val="22"/>
          <w:lang w:eastAsia="en-US"/>
        </w:rPr>
      </w:pPr>
      <w:r>
        <w:rPr>
          <w:rFonts w:eastAsia="Calibri"/>
          <w:b/>
          <w:bCs/>
          <w:color w:val="000000"/>
          <w:sz w:val="22"/>
          <w:szCs w:val="22"/>
          <w:lang w:eastAsia="en-US"/>
        </w:rPr>
        <w:t>Правила</w:t>
      </w:r>
    </w:p>
    <w:p w:rsidR="00394FD7" w:rsidRDefault="00394FD7" w:rsidP="00394FD7">
      <w:pPr>
        <w:jc w:val="center"/>
        <w:rPr>
          <w:rFonts w:eastAsia="Calibri"/>
          <w:b/>
          <w:bCs/>
          <w:color w:val="000000"/>
          <w:sz w:val="22"/>
          <w:szCs w:val="22"/>
          <w:lang w:eastAsia="en-US"/>
        </w:rPr>
      </w:pPr>
      <w:r>
        <w:rPr>
          <w:rFonts w:eastAsia="Calibri"/>
          <w:b/>
          <w:bCs/>
          <w:color w:val="000000"/>
          <w:sz w:val="22"/>
          <w:szCs w:val="22"/>
          <w:lang w:eastAsia="en-US"/>
        </w:rPr>
        <w:t xml:space="preserve">разработки и утверждения административных регламентов </w:t>
      </w:r>
    </w:p>
    <w:p w:rsidR="00394FD7" w:rsidRDefault="00394FD7" w:rsidP="00394FD7">
      <w:pPr>
        <w:jc w:val="center"/>
        <w:rPr>
          <w:rFonts w:eastAsia="Calibri"/>
          <w:b/>
          <w:bCs/>
          <w:color w:val="000000"/>
          <w:sz w:val="22"/>
          <w:szCs w:val="22"/>
          <w:lang w:eastAsia="en-US"/>
        </w:rPr>
      </w:pPr>
      <w:r>
        <w:rPr>
          <w:rFonts w:eastAsia="Calibri"/>
          <w:b/>
          <w:bCs/>
          <w:color w:val="000000"/>
          <w:sz w:val="22"/>
          <w:szCs w:val="22"/>
          <w:lang w:eastAsia="en-US"/>
        </w:rPr>
        <w:t>предоставления муниципальных услуг</w:t>
      </w:r>
    </w:p>
    <w:p w:rsidR="00394FD7" w:rsidRDefault="00394FD7" w:rsidP="00394FD7">
      <w:pPr>
        <w:rPr>
          <w:rFonts w:eastAsia="Calibri"/>
          <w:color w:val="000000"/>
          <w:sz w:val="22"/>
          <w:szCs w:val="22"/>
          <w:lang w:eastAsia="en-US"/>
        </w:rPr>
      </w:pPr>
    </w:p>
    <w:p w:rsidR="00394FD7" w:rsidRDefault="00394FD7" w:rsidP="00394FD7">
      <w:pPr>
        <w:jc w:val="center"/>
        <w:rPr>
          <w:rFonts w:eastAsia="Calibri"/>
          <w:b/>
          <w:bCs/>
          <w:color w:val="000000"/>
          <w:sz w:val="22"/>
          <w:szCs w:val="22"/>
          <w:lang w:eastAsia="en-US"/>
        </w:rPr>
      </w:pPr>
      <w:r>
        <w:rPr>
          <w:rFonts w:eastAsia="Calibri"/>
          <w:b/>
          <w:bCs/>
          <w:color w:val="000000"/>
          <w:sz w:val="22"/>
          <w:szCs w:val="22"/>
          <w:lang w:eastAsia="en-US"/>
        </w:rPr>
        <w:t>I. Общие положения</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1. Настоящие Правила определяют порядок разработки и утверждения административных регламентов предоставления муниципальных услуг (далее - регламенты услуг).</w:t>
      </w:r>
    </w:p>
    <w:p w:rsidR="00394FD7" w:rsidRDefault="00394FD7" w:rsidP="00394FD7">
      <w:pPr>
        <w:ind w:firstLine="708"/>
        <w:rPr>
          <w:rFonts w:eastAsia="Calibri"/>
          <w:color w:val="000000"/>
          <w:sz w:val="22"/>
          <w:szCs w:val="22"/>
          <w:lang w:eastAsia="en-US"/>
        </w:rPr>
      </w:pPr>
      <w:proofErr w:type="gramStart"/>
      <w:r>
        <w:rPr>
          <w:rFonts w:eastAsia="Calibri"/>
          <w:color w:val="000000"/>
          <w:sz w:val="22"/>
          <w:szCs w:val="22"/>
          <w:lang w:eastAsia="en-US"/>
        </w:rPr>
        <w:t xml:space="preserve">Регламентом услуги является нормативный правовой акт органа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Перелюбского муниципального района Саратовской  области, наделенного в соответствии с федеральным законом, законом Саратовской области, решением Со</w:t>
      </w:r>
      <w:r w:rsidR="00770C9B">
        <w:rPr>
          <w:rFonts w:eastAsia="Calibri"/>
          <w:color w:val="000000"/>
          <w:sz w:val="22"/>
          <w:szCs w:val="22"/>
          <w:lang w:eastAsia="en-US"/>
        </w:rPr>
        <w:t xml:space="preserve">вета Иванихинского муниципального образования </w:t>
      </w:r>
      <w:r>
        <w:rPr>
          <w:rFonts w:eastAsia="Calibri"/>
          <w:color w:val="000000"/>
          <w:sz w:val="22"/>
          <w:szCs w:val="22"/>
          <w:lang w:eastAsia="en-US"/>
        </w:rPr>
        <w:t xml:space="preserve">Перелюбского муниципального района Саратовской  области </w:t>
      </w:r>
      <w:r w:rsidR="00770C9B">
        <w:rPr>
          <w:rFonts w:eastAsia="Calibri"/>
          <w:color w:val="000000"/>
          <w:sz w:val="22"/>
          <w:szCs w:val="22"/>
          <w:lang w:eastAsia="en-US"/>
        </w:rPr>
        <w:t xml:space="preserve"> </w:t>
      </w:r>
      <w:r>
        <w:rPr>
          <w:rFonts w:eastAsia="Calibri"/>
          <w:color w:val="000000"/>
          <w:sz w:val="22"/>
          <w:szCs w:val="22"/>
          <w:lang w:eastAsia="en-US"/>
        </w:rPr>
        <w:t>полномочиями по предоставлению муниципальных услуг в установленной сфере деятельности (далее - орган, предоставляющий муниципальную услугу), устанавливающий сроки и последовательность административных процедур (действий), осуществляемых органами, предоставляющими</w:t>
      </w:r>
      <w:proofErr w:type="gramEnd"/>
      <w:r>
        <w:rPr>
          <w:rFonts w:eastAsia="Calibri"/>
          <w:color w:val="000000"/>
          <w:sz w:val="22"/>
          <w:szCs w:val="22"/>
          <w:lang w:eastAsia="en-US"/>
        </w:rPr>
        <w:t xml:space="preserve"> муниципальные услуги, в процессе предоставления муниципальной услуги в соответствии с требованиями Федерального </w:t>
      </w:r>
      <w:hyperlink r:id="rId4" w:history="1">
        <w:r>
          <w:rPr>
            <w:rStyle w:val="a6"/>
            <w:rFonts w:eastAsia="Calibri"/>
            <w:color w:val="000000"/>
            <w:sz w:val="22"/>
            <w:szCs w:val="22"/>
            <w:lang w:eastAsia="en-US"/>
          </w:rPr>
          <w:t>закона</w:t>
        </w:r>
      </w:hyperlink>
      <w:r>
        <w:rPr>
          <w:rFonts w:eastAsia="Calibri"/>
          <w:color w:val="000000"/>
          <w:sz w:val="22"/>
          <w:szCs w:val="22"/>
          <w:lang w:eastAsia="en-US"/>
        </w:rPr>
        <w:t xml:space="preserve"> "Об организации предоставления государственных и муниципальных услуг" (далее - Федеральный закон).</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Регламент услуги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2. Регламенты услуг разрабатываются и утверждаются органами, предоставляющими муниципальные услуги, если иное не установлено федеральными законами.</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 xml:space="preserve">3. </w:t>
      </w:r>
      <w:proofErr w:type="gramStart"/>
      <w:r>
        <w:rPr>
          <w:rFonts w:eastAsia="Calibri"/>
          <w:color w:val="000000"/>
          <w:sz w:val="22"/>
          <w:szCs w:val="22"/>
          <w:lang w:eastAsia="en-US"/>
        </w:rPr>
        <w:t>При разработке регламентов услуг органы, предоставляющий муниципальную услугу, предусматривают оптимизацию (повышение качества) предоставления муниципальных услуг, в том числе:</w:t>
      </w:r>
      <w:proofErr w:type="gramEnd"/>
    </w:p>
    <w:p w:rsidR="00394FD7" w:rsidRDefault="00394FD7" w:rsidP="00394FD7">
      <w:pPr>
        <w:rPr>
          <w:rFonts w:eastAsia="Calibri"/>
          <w:color w:val="000000"/>
          <w:sz w:val="22"/>
          <w:szCs w:val="22"/>
          <w:lang w:eastAsia="en-US"/>
        </w:rPr>
      </w:pPr>
      <w:r>
        <w:rPr>
          <w:rFonts w:eastAsia="Calibri"/>
          <w:color w:val="000000"/>
          <w:sz w:val="22"/>
          <w:szCs w:val="22"/>
          <w:lang w:eastAsia="en-US"/>
        </w:rPr>
        <w:t>а) упорядочение административных процедур (действий);</w:t>
      </w:r>
    </w:p>
    <w:p w:rsidR="00394FD7" w:rsidRDefault="00394FD7" w:rsidP="00394FD7">
      <w:pPr>
        <w:rPr>
          <w:rFonts w:eastAsia="Calibri"/>
          <w:color w:val="000000"/>
          <w:sz w:val="22"/>
          <w:szCs w:val="22"/>
          <w:lang w:eastAsia="en-US"/>
        </w:rPr>
      </w:pPr>
      <w:r>
        <w:rPr>
          <w:rFonts w:eastAsia="Calibri"/>
          <w:color w:val="000000"/>
          <w:sz w:val="22"/>
          <w:szCs w:val="22"/>
          <w:lang w:eastAsia="en-US"/>
        </w:rPr>
        <w:t>б) устранение избыточных административных процедур (действий);</w:t>
      </w:r>
    </w:p>
    <w:p w:rsidR="00394FD7" w:rsidRDefault="00394FD7" w:rsidP="00394FD7">
      <w:pPr>
        <w:rPr>
          <w:rFonts w:eastAsia="Calibri"/>
          <w:color w:val="000000"/>
          <w:sz w:val="22"/>
          <w:szCs w:val="22"/>
          <w:lang w:eastAsia="en-US"/>
        </w:rPr>
      </w:pPr>
      <w:proofErr w:type="gramStart"/>
      <w:r>
        <w:rPr>
          <w:rFonts w:eastAsia="Calibri"/>
          <w:color w:val="000000"/>
          <w:sz w:val="22"/>
          <w:szCs w:val="22"/>
          <w:lang w:eastAsia="en-US"/>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Pr>
          <w:rFonts w:eastAsia="Calibri"/>
          <w:color w:val="000000"/>
          <w:sz w:val="22"/>
          <w:szCs w:val="22"/>
          <w:lang w:eastAsia="en-US"/>
        </w:rPr>
        <w:t xml:space="preserve"> </w:t>
      </w:r>
      <w:proofErr w:type="gramStart"/>
      <w:r>
        <w:rPr>
          <w:rFonts w:eastAsia="Calibri"/>
          <w:color w:val="000000"/>
          <w:sz w:val="22"/>
          <w:szCs w:val="22"/>
          <w:lang w:eastAsia="en-US"/>
        </w:rPr>
        <w:t>предоставлении</w:t>
      </w:r>
      <w:proofErr w:type="gramEnd"/>
      <w:r>
        <w:rPr>
          <w:rFonts w:eastAsia="Calibri"/>
          <w:color w:val="000000"/>
          <w:sz w:val="22"/>
          <w:szCs w:val="22"/>
          <w:lang w:eastAsia="en-US"/>
        </w:rPr>
        <w:t xml:space="preserve"> муниципальной услуги без участия заявителя, в том числе с использованием информационно-коммуникационных технологий;</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rPr>
          <w:rFonts w:eastAsia="Calibri"/>
          <w:color w:val="000000"/>
          <w:sz w:val="22"/>
          <w:szCs w:val="22"/>
          <w:lang w:eastAsia="en-US"/>
        </w:rPr>
        <w:t>Орган, предоставляющий муниципальную услугу, осуществляющий подготовку регламента услуги,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и Саратовской области, если это не нарушает положений законодательства Российской Федерации и Саратовской области;</w:t>
      </w:r>
      <w:proofErr w:type="gramEnd"/>
    </w:p>
    <w:p w:rsidR="00394FD7" w:rsidRDefault="00394FD7" w:rsidP="00394FD7">
      <w:pPr>
        <w:rPr>
          <w:rFonts w:eastAsia="Calibri"/>
          <w:color w:val="000000"/>
          <w:sz w:val="22"/>
          <w:szCs w:val="22"/>
          <w:lang w:eastAsia="en-US"/>
        </w:rPr>
      </w:pPr>
      <w:r>
        <w:rPr>
          <w:rFonts w:eastAsia="Calibri"/>
          <w:color w:val="000000"/>
          <w:sz w:val="22"/>
          <w:szCs w:val="22"/>
          <w:lang w:eastAsia="en-US"/>
        </w:rPr>
        <w:t>д) ответственность должностных лиц органов, предоставляющих муниципальные услуги, за несоблюдение ими требований регламентов услуг при выполнении административных процедур (действий);</w:t>
      </w:r>
    </w:p>
    <w:p w:rsidR="00394FD7" w:rsidRDefault="00394FD7" w:rsidP="00394FD7">
      <w:pPr>
        <w:rPr>
          <w:rFonts w:eastAsia="Calibri"/>
          <w:color w:val="000000"/>
          <w:sz w:val="22"/>
          <w:szCs w:val="22"/>
          <w:lang w:eastAsia="en-US"/>
        </w:rPr>
      </w:pPr>
      <w:proofErr w:type="gramStart"/>
      <w:r>
        <w:rPr>
          <w:rFonts w:eastAsia="Calibri"/>
          <w:color w:val="000000"/>
          <w:sz w:val="22"/>
          <w:szCs w:val="22"/>
          <w:lang w:eastAsia="en-US"/>
        </w:rPr>
        <w:t xml:space="preserve">е) предоставление муниципальной услуги в электронной форме, если это не запрещено законом, в соответствии с составом действий, совершаемых в электронной форме, определяемым в соответствии с </w:t>
      </w:r>
      <w:hyperlink r:id="rId5" w:history="1">
        <w:r>
          <w:rPr>
            <w:rStyle w:val="a6"/>
            <w:rFonts w:eastAsia="Calibri"/>
            <w:color w:val="000000"/>
            <w:sz w:val="22"/>
            <w:szCs w:val="22"/>
            <w:lang w:eastAsia="en-US"/>
          </w:rPr>
          <w:t>пунктом 5</w:t>
        </w:r>
      </w:hyperlink>
      <w:r>
        <w:rPr>
          <w:rFonts w:eastAsia="Calibri"/>
          <w:color w:val="000000"/>
          <w:sz w:val="22"/>
          <w:szCs w:val="22"/>
          <w:lang w:eastAsia="en-US"/>
        </w:rPr>
        <w:t xml:space="preserve"> Требований к предоставлению в электронной форме государственных и </w:t>
      </w:r>
      <w:r>
        <w:rPr>
          <w:rFonts w:eastAsia="Calibri"/>
          <w:color w:val="000000"/>
          <w:sz w:val="22"/>
          <w:szCs w:val="22"/>
          <w:lang w:eastAsia="en-US"/>
        </w:rPr>
        <w:lastRenderedPageBreak/>
        <w:t>муниципальных услуг, утвержденных постановлением Правительства Российской Федерации от 26 марта 2016 года №</w:t>
      </w:r>
      <w:r w:rsidR="00770C9B">
        <w:rPr>
          <w:rFonts w:eastAsia="Calibri"/>
          <w:color w:val="000000"/>
          <w:sz w:val="22"/>
          <w:szCs w:val="22"/>
          <w:lang w:eastAsia="en-US"/>
        </w:rPr>
        <w:t xml:space="preserve"> </w:t>
      </w:r>
      <w:r>
        <w:rPr>
          <w:rFonts w:eastAsia="Calibri"/>
          <w:color w:val="000000"/>
          <w:sz w:val="22"/>
          <w:szCs w:val="22"/>
          <w:lang w:eastAsia="en-US"/>
        </w:rPr>
        <w:t>236.</w:t>
      </w:r>
      <w:proofErr w:type="gramEnd"/>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 xml:space="preserve">4. </w:t>
      </w:r>
      <w:proofErr w:type="gramStart"/>
      <w:r>
        <w:rPr>
          <w:rFonts w:eastAsia="Calibri"/>
          <w:color w:val="000000"/>
          <w:sz w:val="22"/>
          <w:szCs w:val="22"/>
          <w:lang w:eastAsia="en-US"/>
        </w:rPr>
        <w:t>Регламенты услуг, нормативные правовые акты о внесении изменений в регламенты услуг, разработанные органами, предоставляющими муниципальные услуги, утверждаются в установленном порядке нормативными правовыми актами соответствующих органов, предоставляющих муниципальные услуги, если иное не установлено федеральным законом, после получения заключения экспертизы.</w:t>
      </w:r>
      <w:proofErr w:type="gramEnd"/>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 xml:space="preserve">5. </w:t>
      </w:r>
      <w:proofErr w:type="gramStart"/>
      <w:r>
        <w:rPr>
          <w:rFonts w:eastAsia="Calibri"/>
          <w:color w:val="000000"/>
          <w:sz w:val="22"/>
          <w:szCs w:val="22"/>
          <w:lang w:eastAsia="en-US"/>
        </w:rPr>
        <w:t xml:space="preserve">Муниципальные услуги, предоставляемые органами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 xml:space="preserve">Перелюбского муниципального района Саратовской области, включаются в Перечень муниципальных услуг, предоставляемых органами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 xml:space="preserve">Перелюбского муниципального района Саратовской области, утверждаемый администрацией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Перелюбского муниципального района Саратовской области, (далее - перечень муниципальных услуг) и подлежат регламентации соответствующими органами, предоставляющими муниципальные услуги, в течение трех месяцев со дня наделения</w:t>
      </w:r>
      <w:proofErr w:type="gramEnd"/>
      <w:r>
        <w:rPr>
          <w:rFonts w:eastAsia="Calibri"/>
          <w:color w:val="000000"/>
          <w:sz w:val="22"/>
          <w:szCs w:val="22"/>
          <w:lang w:eastAsia="en-US"/>
        </w:rPr>
        <w:t xml:space="preserve"> этих органов дополнительными полномочиями.</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Регламенты услуг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а также с учетом иных требований к порядку предоставления соответствующей муниципальной услуги.</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 xml:space="preserve">6. Проекты регламентов услуг, проекты нормативных правовых актов о внесении изменений в регламенты услуг подлежат независимой экспертизе, проводимой в порядке, установленном Федеральным законом, и экспертизе, проводимой уполномоченным органом (должностным лицом органа)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Перелюбского муниципального района Саратовской области.</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 xml:space="preserve">Для проведения независимой экспертизы орган, предоставляющий муниципальную услугу, размещает проект регламента услуги, проект нормативного правового акта о внесении изменений в регламент услуги вместе с пояснительной запиской к нему на своем официальном сайте с указанием срока, отведенного для проведения независимой экспертизы. </w:t>
      </w:r>
      <w:proofErr w:type="gramStart"/>
      <w:r>
        <w:rPr>
          <w:rFonts w:eastAsia="Calibri"/>
          <w:color w:val="000000"/>
          <w:sz w:val="22"/>
          <w:szCs w:val="22"/>
          <w:lang w:eastAsia="en-US"/>
        </w:rPr>
        <w:t xml:space="preserve">В день размещения проекта регламента услуги, проекта нормативного правового акта о внесении изменений в регламент услуги на официальном сайте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представляет его на экспертизу в уполномоченный орган (должностному лицу органа)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Перелюбского муниципального района Саратовской области вместе с пояснительной</w:t>
      </w:r>
      <w:proofErr w:type="gramEnd"/>
      <w:r>
        <w:rPr>
          <w:rFonts w:eastAsia="Calibri"/>
          <w:color w:val="000000"/>
          <w:sz w:val="22"/>
          <w:szCs w:val="22"/>
          <w:lang w:eastAsia="en-US"/>
        </w:rPr>
        <w:t xml:space="preserve"> запиской. К проекту регламента услуги прилагается проект нормативного правового акта об утверждении регламента услуги. В пояснительной записке приводится следующая информация: об основных предполагаемых улучшениях предоставления муниципальной услуги в случае принятия регламента услуги либо нормативного правового акта о внесении изменений в регламент услуги, причины внесения изменений в регламент услуги, сведения о размещении проекта на официальном сайте.</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В случае</w:t>
      </w:r>
      <w:proofErr w:type="gramStart"/>
      <w:r>
        <w:rPr>
          <w:rFonts w:eastAsia="Calibri"/>
          <w:color w:val="000000"/>
          <w:sz w:val="22"/>
          <w:szCs w:val="22"/>
          <w:lang w:eastAsia="en-US"/>
        </w:rPr>
        <w:t>,</w:t>
      </w:r>
      <w:proofErr w:type="gramEnd"/>
      <w:r>
        <w:rPr>
          <w:rFonts w:eastAsia="Calibri"/>
          <w:color w:val="000000"/>
          <w:sz w:val="22"/>
          <w:szCs w:val="22"/>
          <w:lang w:eastAsia="en-US"/>
        </w:rPr>
        <w:t xml:space="preserve"> если основанием для разработки проекта регламента услуги, проекта нормативного правового акта о внесении изменений в регламент услуги является акт прокурорского реагирования, то проект регламента услуги проект нормативного правового акта о внесении изменений в регламент услуги направляется на экспертизу уполномоченному органу (должностному лицу органа)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Перелюбского муниципального района Саратовской области с приложением указанного акта.</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Экспертиза проектов регламентов услуг, а также проектов нормативных правовых актов по внесению изменений в ранее изданные регламенты услуг, проводится в порядке, установленном настоящими Правилами.</w:t>
      </w:r>
    </w:p>
    <w:p w:rsidR="00394FD7" w:rsidRDefault="00394FD7" w:rsidP="00394FD7">
      <w:pPr>
        <w:ind w:firstLine="708"/>
        <w:rPr>
          <w:rFonts w:eastAsia="Calibri"/>
          <w:color w:val="000000"/>
          <w:sz w:val="22"/>
          <w:szCs w:val="22"/>
          <w:lang w:eastAsia="en-US"/>
        </w:rPr>
      </w:pPr>
      <w:proofErr w:type="gramStart"/>
      <w:r>
        <w:rPr>
          <w:rFonts w:eastAsia="Calibri"/>
          <w:color w:val="000000"/>
          <w:sz w:val="22"/>
          <w:szCs w:val="22"/>
          <w:lang w:eastAsia="en-US"/>
        </w:rPr>
        <w:t>Заключение на проект регламента услуги, проект нормативного правового акта о внесении изменений в регламент услуги представляется уполномоченным органом (должностным лицом органа) местного самоуправления</w:t>
      </w:r>
      <w:r w:rsidR="00770C9B">
        <w:rPr>
          <w:rFonts w:eastAsia="Calibri"/>
          <w:color w:val="000000"/>
          <w:sz w:val="22"/>
          <w:szCs w:val="22"/>
          <w:lang w:eastAsia="en-US"/>
        </w:rPr>
        <w:t xml:space="preserve"> Иванихинского муниципального образования </w:t>
      </w:r>
      <w:r>
        <w:rPr>
          <w:rFonts w:eastAsia="Calibri"/>
          <w:color w:val="000000"/>
          <w:sz w:val="22"/>
          <w:szCs w:val="22"/>
          <w:lang w:eastAsia="en-US"/>
        </w:rPr>
        <w:t xml:space="preserve"> Перелюбского муниципального района Саратовской области в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в срок не более 20 рабочих дней со дня его</w:t>
      </w:r>
      <w:proofErr w:type="gramEnd"/>
      <w:r>
        <w:rPr>
          <w:rFonts w:eastAsia="Calibri"/>
          <w:color w:val="000000"/>
          <w:sz w:val="22"/>
          <w:szCs w:val="22"/>
          <w:lang w:eastAsia="en-US"/>
        </w:rPr>
        <w:t xml:space="preserve"> получения.</w:t>
      </w:r>
    </w:p>
    <w:p w:rsidR="00394FD7" w:rsidRDefault="00394FD7" w:rsidP="00394FD7">
      <w:pPr>
        <w:ind w:firstLine="708"/>
        <w:rPr>
          <w:rFonts w:eastAsia="Calibri"/>
          <w:color w:val="000000"/>
          <w:sz w:val="22"/>
          <w:szCs w:val="22"/>
          <w:lang w:eastAsia="en-US"/>
        </w:rPr>
      </w:pPr>
      <w:proofErr w:type="gramStart"/>
      <w:r>
        <w:rPr>
          <w:rFonts w:eastAsia="Calibri"/>
          <w:color w:val="000000"/>
          <w:sz w:val="22"/>
          <w:szCs w:val="22"/>
          <w:lang w:eastAsia="en-US"/>
        </w:rPr>
        <w:t xml:space="preserve">В случае поступления заключений в течение срока проведения независимой экспертизы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r w:rsidR="00770C9B">
        <w:rPr>
          <w:rFonts w:eastAsia="Calibri"/>
          <w:color w:val="000000"/>
          <w:sz w:val="22"/>
          <w:szCs w:val="22"/>
          <w:lang w:eastAsia="en-US"/>
        </w:rPr>
        <w:t xml:space="preserve">Иванихинского МО </w:t>
      </w:r>
      <w:r>
        <w:rPr>
          <w:rFonts w:eastAsia="Calibri"/>
          <w:color w:val="000000"/>
          <w:sz w:val="22"/>
          <w:szCs w:val="22"/>
          <w:lang w:eastAsia="en-US"/>
        </w:rPr>
        <w:t xml:space="preserve">Перелюбского муниципального района Саратовской области доработанный с их учетом </w:t>
      </w:r>
      <w:r>
        <w:rPr>
          <w:rFonts w:eastAsia="Calibri"/>
          <w:color w:val="000000"/>
          <w:sz w:val="22"/>
          <w:szCs w:val="22"/>
          <w:lang w:eastAsia="en-US"/>
        </w:rPr>
        <w:lastRenderedPageBreak/>
        <w:t>проект регламента услуги, проект нормативного правового акта о внесении изменений в регламент</w:t>
      </w:r>
      <w:proofErr w:type="gramEnd"/>
      <w:r>
        <w:rPr>
          <w:rFonts w:eastAsia="Calibri"/>
          <w:color w:val="000000"/>
          <w:sz w:val="22"/>
          <w:szCs w:val="22"/>
          <w:lang w:eastAsia="en-US"/>
        </w:rPr>
        <w:t xml:space="preserve"> услуги с пояснительной запиской, содержащей информацию о результатах независимой экспертизы. В пояснительную записку включаются также сведения о неучтенных замечаниях и предложениях, указанных в заключениях независимой экспертизы.</w:t>
      </w:r>
    </w:p>
    <w:p w:rsidR="00394FD7" w:rsidRDefault="00394FD7" w:rsidP="00394FD7">
      <w:pPr>
        <w:ind w:firstLine="708"/>
        <w:rPr>
          <w:rFonts w:eastAsia="Calibri"/>
          <w:color w:val="000000"/>
          <w:sz w:val="22"/>
          <w:szCs w:val="22"/>
          <w:lang w:eastAsia="en-US"/>
        </w:rPr>
      </w:pPr>
      <w:proofErr w:type="gramStart"/>
      <w:r>
        <w:rPr>
          <w:rFonts w:eastAsia="Calibri"/>
          <w:color w:val="000000"/>
          <w:sz w:val="22"/>
          <w:szCs w:val="22"/>
          <w:lang w:eastAsia="en-US"/>
        </w:rPr>
        <w:t xml:space="preserve">В случае получения заключения прокуратуры Перелюбского района на проект регламента услуги, проект нормативного правового акта о внесении изменений в регламент услуги орган, предоставляющий муницпальную услугу, в течение 2 рабочих дней со дня получения такого заключения направляет его в уполномоченному органу (должностному лицу органа)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Перелюбского муниципального района Саратовской области.</w:t>
      </w:r>
      <w:proofErr w:type="gramEnd"/>
    </w:p>
    <w:p w:rsidR="00394FD7" w:rsidRDefault="00394FD7" w:rsidP="00394FD7">
      <w:pPr>
        <w:ind w:firstLine="708"/>
        <w:rPr>
          <w:rFonts w:eastAsia="Calibri"/>
          <w:color w:val="000000"/>
          <w:sz w:val="22"/>
          <w:szCs w:val="22"/>
          <w:lang w:eastAsia="en-US"/>
        </w:rPr>
      </w:pPr>
      <w:proofErr w:type="gramStart"/>
      <w:r>
        <w:rPr>
          <w:rFonts w:eastAsia="Calibri"/>
          <w:color w:val="000000"/>
          <w:sz w:val="22"/>
          <w:szCs w:val="22"/>
          <w:lang w:eastAsia="en-US"/>
        </w:rPr>
        <w:t xml:space="preserve">В случае возникновения необходимости внесения изменений в регламент услуги орган, предоставляющий муниципальную услугу, вправе принять нормативный правовой акт о приостановлении отдельных положений регламента услуги при условии обеспечения непрерывности предоставления муниципальной услуги без проведения независимой экспертизы и экспертизы, проводимой уполномоченным органом (должностным лицом органа)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Перелюбского муниципального района Саратовской области.</w:t>
      </w:r>
      <w:proofErr w:type="gramEnd"/>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Заключение об оценке регулирующего воздействия на проект регламента услуги, проект нормативного правового акта о внесении изменений в регламент услуги не требуется.</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7.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обеспечивает учет замечаний и предложений, содержащихся в заключени</w:t>
      </w:r>
      <w:proofErr w:type="gramStart"/>
      <w:r>
        <w:rPr>
          <w:rFonts w:eastAsia="Calibri"/>
          <w:color w:val="000000"/>
          <w:sz w:val="22"/>
          <w:szCs w:val="22"/>
          <w:lang w:eastAsia="en-US"/>
        </w:rPr>
        <w:t>и</w:t>
      </w:r>
      <w:proofErr w:type="gramEnd"/>
      <w:r>
        <w:rPr>
          <w:rFonts w:eastAsia="Calibri"/>
          <w:color w:val="000000"/>
          <w:sz w:val="22"/>
          <w:szCs w:val="22"/>
          <w:lang w:eastAsia="en-US"/>
        </w:rPr>
        <w:t xml:space="preserve"> уполномоченного органа (должностного лица органа)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Перелюбского муниципального района Саратовской области.</w:t>
      </w:r>
    </w:p>
    <w:p w:rsidR="00394FD7" w:rsidRDefault="00394FD7" w:rsidP="00394FD7">
      <w:pPr>
        <w:ind w:firstLine="708"/>
        <w:rPr>
          <w:rFonts w:eastAsia="Calibri"/>
          <w:color w:val="000000"/>
          <w:sz w:val="22"/>
          <w:szCs w:val="22"/>
          <w:lang w:eastAsia="en-US"/>
        </w:rPr>
      </w:pPr>
      <w:proofErr w:type="gramStart"/>
      <w:r>
        <w:rPr>
          <w:rFonts w:eastAsia="Calibri"/>
          <w:color w:val="000000"/>
          <w:sz w:val="22"/>
          <w:szCs w:val="22"/>
          <w:lang w:eastAsia="en-US"/>
        </w:rPr>
        <w:t xml:space="preserve">В срок не более 5 рабочих дней со дня получения заключения экспертизы уполномоченного органа (должностного лица органа)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 xml:space="preserve">Перелюбского муниципального района Саратовской области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r w:rsidR="00770C9B">
        <w:rPr>
          <w:rFonts w:eastAsia="Calibri"/>
          <w:color w:val="000000"/>
          <w:sz w:val="22"/>
          <w:szCs w:val="22"/>
          <w:lang w:eastAsia="en-US"/>
        </w:rPr>
        <w:t xml:space="preserve">Иванихинского муниципального образования </w:t>
      </w:r>
      <w:r>
        <w:rPr>
          <w:rFonts w:eastAsia="Calibri"/>
          <w:color w:val="000000"/>
          <w:sz w:val="22"/>
          <w:szCs w:val="22"/>
          <w:lang w:eastAsia="en-US"/>
        </w:rPr>
        <w:t>Перелюбского муниципального района</w:t>
      </w:r>
      <w:proofErr w:type="gramEnd"/>
      <w:r>
        <w:rPr>
          <w:rFonts w:eastAsia="Calibri"/>
          <w:color w:val="000000"/>
          <w:sz w:val="22"/>
          <w:szCs w:val="22"/>
          <w:lang w:eastAsia="en-US"/>
        </w:rPr>
        <w:t xml:space="preserve"> Саратовской области отзыв на заключение с обоснованием своей позиции, если замечания и предложения не принимаются, либо отзыв на заключение с указанием, что все замечания и предложения учтены.</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8. Копии утвержденных регламентов услуг, нормативных правовых актов о внесении изменений в регламенты услуг направляются в Министерство по делам территориальных образований Саратовской области для включения в регистр муниципальных правовых актов.</w:t>
      </w:r>
    </w:p>
    <w:p w:rsidR="00394FD7" w:rsidRDefault="00394FD7" w:rsidP="00394FD7">
      <w:pPr>
        <w:jc w:val="center"/>
        <w:rPr>
          <w:rFonts w:eastAsia="Calibri"/>
          <w:b/>
          <w:bCs/>
          <w:color w:val="000000"/>
          <w:sz w:val="22"/>
          <w:szCs w:val="22"/>
          <w:lang w:eastAsia="en-US"/>
        </w:rPr>
      </w:pPr>
      <w:r>
        <w:rPr>
          <w:rFonts w:eastAsia="Calibri"/>
          <w:b/>
          <w:bCs/>
          <w:color w:val="000000"/>
          <w:sz w:val="22"/>
          <w:szCs w:val="22"/>
          <w:lang w:eastAsia="en-US"/>
        </w:rPr>
        <w:t>II. Требования к регламентам услуг</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9. Наименование регламента услуги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 муниципальных услуг.</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10. В регламент услуги включаются следующие разделы:</w:t>
      </w:r>
    </w:p>
    <w:p w:rsidR="00394FD7" w:rsidRDefault="00394FD7" w:rsidP="00394FD7">
      <w:pPr>
        <w:rPr>
          <w:rFonts w:eastAsia="Calibri"/>
          <w:color w:val="000000"/>
          <w:sz w:val="22"/>
          <w:szCs w:val="22"/>
          <w:lang w:eastAsia="en-US"/>
        </w:rPr>
      </w:pPr>
      <w:r>
        <w:rPr>
          <w:rFonts w:eastAsia="Calibri"/>
          <w:color w:val="000000"/>
          <w:sz w:val="22"/>
          <w:szCs w:val="22"/>
          <w:lang w:eastAsia="en-US"/>
        </w:rPr>
        <w:t>а) общие положения;</w:t>
      </w:r>
    </w:p>
    <w:p w:rsidR="00394FD7" w:rsidRDefault="00394FD7" w:rsidP="00394FD7">
      <w:pPr>
        <w:rPr>
          <w:rFonts w:eastAsia="Calibri"/>
          <w:color w:val="000000"/>
          <w:sz w:val="22"/>
          <w:szCs w:val="22"/>
          <w:lang w:eastAsia="en-US"/>
        </w:rPr>
      </w:pPr>
      <w:r>
        <w:rPr>
          <w:rFonts w:eastAsia="Calibri"/>
          <w:color w:val="000000"/>
          <w:sz w:val="22"/>
          <w:szCs w:val="22"/>
          <w:lang w:eastAsia="en-US"/>
        </w:rPr>
        <w:t>б) стандарт предоставления муниципальной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г) формы </w:t>
      </w:r>
      <w:proofErr w:type="gramStart"/>
      <w:r>
        <w:rPr>
          <w:rFonts w:eastAsia="Calibri"/>
          <w:color w:val="000000"/>
          <w:sz w:val="22"/>
          <w:szCs w:val="22"/>
          <w:lang w:eastAsia="en-US"/>
        </w:rPr>
        <w:t>контроля за</w:t>
      </w:r>
      <w:proofErr w:type="gramEnd"/>
      <w:r>
        <w:rPr>
          <w:rFonts w:eastAsia="Calibri"/>
          <w:color w:val="000000"/>
          <w:sz w:val="22"/>
          <w:szCs w:val="22"/>
          <w:lang w:eastAsia="en-US"/>
        </w:rPr>
        <w:t xml:space="preserve"> исполнением регламента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94FD7" w:rsidRDefault="00394FD7" w:rsidP="00394FD7">
      <w:pPr>
        <w:rPr>
          <w:rFonts w:eastAsia="Calibri"/>
          <w:color w:val="000000"/>
          <w:sz w:val="22"/>
          <w:szCs w:val="22"/>
          <w:lang w:eastAsia="en-US"/>
        </w:rPr>
      </w:pPr>
      <w:r>
        <w:rPr>
          <w:rFonts w:eastAsia="Calibri"/>
          <w:color w:val="000000"/>
          <w:sz w:val="22"/>
          <w:szCs w:val="22"/>
          <w:lang w:eastAsia="en-US"/>
        </w:rPr>
        <w:t>е) особенности выполнения административных процедур (действий) в многофункциональных центрах предоставления государственных и муниципальных услуг. Раздел не включается в регламент услуги в случае, если муниципальная услуга не предоставляется в многофункциональных центрах предоставления государственных и муниципальных услуг.</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11. Раздел, касающийся общих положений, состоит из следующих подразделов:</w:t>
      </w:r>
    </w:p>
    <w:p w:rsidR="00394FD7" w:rsidRDefault="00394FD7" w:rsidP="00394FD7">
      <w:pPr>
        <w:rPr>
          <w:rFonts w:eastAsia="Calibri"/>
          <w:color w:val="000000"/>
          <w:sz w:val="22"/>
          <w:szCs w:val="22"/>
          <w:lang w:eastAsia="en-US"/>
        </w:rPr>
      </w:pPr>
      <w:r>
        <w:rPr>
          <w:rFonts w:eastAsia="Calibri"/>
          <w:color w:val="000000"/>
          <w:sz w:val="22"/>
          <w:szCs w:val="22"/>
          <w:lang w:eastAsia="en-US"/>
        </w:rPr>
        <w:t>а) предмет регулирования регламента;</w:t>
      </w:r>
    </w:p>
    <w:p w:rsidR="00394FD7" w:rsidRDefault="00394FD7" w:rsidP="00394FD7">
      <w:pPr>
        <w:rPr>
          <w:rFonts w:eastAsia="Calibri"/>
          <w:color w:val="000000"/>
          <w:sz w:val="22"/>
          <w:szCs w:val="22"/>
          <w:lang w:eastAsia="en-US"/>
        </w:rPr>
      </w:pPr>
      <w:r>
        <w:rPr>
          <w:rFonts w:eastAsia="Calibri"/>
          <w:color w:val="000000"/>
          <w:sz w:val="22"/>
          <w:szCs w:val="22"/>
          <w:lang w:eastAsia="en-US"/>
        </w:rPr>
        <w:t>б) круг заявителей;</w:t>
      </w:r>
    </w:p>
    <w:p w:rsidR="00394FD7" w:rsidRDefault="00394FD7" w:rsidP="00394FD7">
      <w:pPr>
        <w:rPr>
          <w:rFonts w:eastAsia="Calibri"/>
          <w:color w:val="000000"/>
          <w:sz w:val="22"/>
          <w:szCs w:val="22"/>
          <w:lang w:eastAsia="en-US"/>
        </w:rPr>
      </w:pPr>
      <w:r>
        <w:rPr>
          <w:rFonts w:eastAsia="Calibri"/>
          <w:color w:val="000000"/>
          <w:sz w:val="22"/>
          <w:szCs w:val="22"/>
          <w:lang w:eastAsia="en-US"/>
        </w:rPr>
        <w:t>в) требования к порядку информирования о предоставлении муниципальной услуги, в том числе:</w:t>
      </w:r>
    </w:p>
    <w:p w:rsidR="00394FD7" w:rsidRDefault="00394FD7" w:rsidP="00394FD7">
      <w:pPr>
        <w:rPr>
          <w:rFonts w:eastAsia="Calibri"/>
          <w:color w:val="000000"/>
          <w:sz w:val="22"/>
          <w:szCs w:val="22"/>
          <w:lang w:eastAsia="en-US"/>
        </w:rPr>
      </w:pPr>
      <w:r>
        <w:rPr>
          <w:rFonts w:eastAsia="Calibri"/>
          <w:color w:val="000000"/>
          <w:sz w:val="22"/>
          <w:szCs w:val="22"/>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94FD7" w:rsidRDefault="00394FD7" w:rsidP="00394FD7">
      <w:pPr>
        <w:rPr>
          <w:rFonts w:eastAsia="Calibri"/>
          <w:color w:val="000000"/>
          <w:sz w:val="22"/>
          <w:szCs w:val="22"/>
          <w:lang w:eastAsia="en-US"/>
        </w:rPr>
      </w:pPr>
      <w:r>
        <w:rPr>
          <w:rFonts w:eastAsia="Calibri"/>
          <w:color w:val="000000"/>
          <w:sz w:val="22"/>
          <w:szCs w:val="22"/>
          <w:lang w:eastAsia="en-US"/>
        </w:rPr>
        <w:lastRenderedPageBreak/>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К справочной информации относится следующая информация:</w:t>
      </w:r>
    </w:p>
    <w:p w:rsidR="00394FD7" w:rsidRDefault="00394FD7" w:rsidP="00394FD7">
      <w:pPr>
        <w:rPr>
          <w:rFonts w:eastAsia="Calibri"/>
          <w:color w:val="000000"/>
          <w:sz w:val="22"/>
          <w:szCs w:val="22"/>
          <w:lang w:eastAsia="en-US"/>
        </w:rPr>
      </w:pPr>
      <w:r>
        <w:rPr>
          <w:rFonts w:eastAsia="Calibri"/>
          <w:color w:val="000000"/>
          <w:sz w:val="22"/>
          <w:szCs w:val="22"/>
          <w:lang w:eastAsia="en-US"/>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94FD7" w:rsidRDefault="00394FD7" w:rsidP="00394FD7">
      <w:pPr>
        <w:rPr>
          <w:rFonts w:eastAsia="Calibri"/>
          <w:color w:val="000000"/>
          <w:sz w:val="22"/>
          <w:szCs w:val="22"/>
          <w:lang w:eastAsia="en-US"/>
        </w:rPr>
      </w:pPr>
      <w:r>
        <w:rPr>
          <w:rFonts w:eastAsia="Calibri"/>
          <w:color w:val="000000"/>
          <w:sz w:val="22"/>
          <w:szCs w:val="22"/>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394FD7" w:rsidRDefault="00394FD7" w:rsidP="00394FD7">
      <w:pPr>
        <w:rPr>
          <w:rFonts w:eastAsia="Calibri"/>
          <w:color w:val="000000"/>
          <w:sz w:val="22"/>
          <w:szCs w:val="22"/>
          <w:lang w:eastAsia="en-US"/>
        </w:rPr>
      </w:pPr>
      <w:r>
        <w:rPr>
          <w:rFonts w:eastAsia="Calibri"/>
          <w:color w:val="000000"/>
          <w:sz w:val="22"/>
          <w:szCs w:val="22"/>
          <w:lang w:eastAsia="en-US"/>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муниципального реестра.</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12. Стандарт предоставления муниципальной услуги должен содержать следующие подразделы:</w:t>
      </w:r>
    </w:p>
    <w:p w:rsidR="00394FD7" w:rsidRDefault="00394FD7" w:rsidP="00394FD7">
      <w:pPr>
        <w:rPr>
          <w:rFonts w:eastAsia="Calibri"/>
          <w:color w:val="000000"/>
          <w:sz w:val="22"/>
          <w:szCs w:val="22"/>
          <w:lang w:eastAsia="en-US"/>
        </w:rPr>
      </w:pPr>
      <w:r>
        <w:rPr>
          <w:rFonts w:eastAsia="Calibri"/>
          <w:color w:val="000000"/>
          <w:sz w:val="22"/>
          <w:szCs w:val="22"/>
          <w:lang w:eastAsia="en-US"/>
        </w:rPr>
        <w:t>а) наименование муниципальной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б) наименование органа, предоставляющего муниципальную услугу. </w:t>
      </w:r>
      <w:proofErr w:type="gramStart"/>
      <w:r>
        <w:rPr>
          <w:rFonts w:eastAsia="Calibri"/>
          <w:color w:val="000000"/>
          <w:sz w:val="22"/>
          <w:szCs w:val="22"/>
          <w:lang w:eastAsia="en-US"/>
        </w:rPr>
        <w:t>Если в предоставлении муниципальной услуги участвуют также территориальные органы федеральных органов исполнительной власти и органы государственных внебюджетных фондов, органы исполнительной власти Саратовской области и иные органы местного самоуправления Перелюбского муниципального района Саратовской области, а также организации Саратовской области, то указываются все органы и организации, обращение в которые необходимо для предоставления муниципальной услуги.</w:t>
      </w:r>
      <w:proofErr w:type="gramEnd"/>
      <w:r>
        <w:rPr>
          <w:rFonts w:eastAsia="Calibri"/>
          <w:color w:val="000000"/>
          <w:sz w:val="22"/>
          <w:szCs w:val="22"/>
          <w:lang w:eastAsia="en-US"/>
        </w:rPr>
        <w:t xml:space="preserve"> </w:t>
      </w:r>
      <w:proofErr w:type="gramStart"/>
      <w:r>
        <w:rPr>
          <w:rFonts w:eastAsia="Calibri"/>
          <w:color w:val="000000"/>
          <w:sz w:val="22"/>
          <w:szCs w:val="22"/>
          <w:lang w:eastAsia="en-US"/>
        </w:rPr>
        <w:t xml:space="preserve">Также указываются требования </w:t>
      </w:r>
      <w:hyperlink r:id="rId6" w:history="1">
        <w:r>
          <w:rPr>
            <w:rStyle w:val="a6"/>
            <w:rFonts w:eastAsia="Calibri"/>
            <w:color w:val="000000"/>
            <w:sz w:val="22"/>
            <w:szCs w:val="22"/>
            <w:lang w:eastAsia="en-US"/>
          </w:rPr>
          <w:t>пункта 3 части 1 статьи 7</w:t>
        </w:r>
      </w:hyperlink>
      <w:r>
        <w:rPr>
          <w:rFonts w:eastAsia="Calibri"/>
          <w:color w:val="000000"/>
          <w:sz w:val="22"/>
          <w:szCs w:val="22"/>
          <w:lang w:eastAsia="en-US"/>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7" w:history="1">
        <w:r>
          <w:rPr>
            <w:rStyle w:val="a6"/>
            <w:rFonts w:eastAsia="Calibri"/>
            <w:color w:val="000000"/>
            <w:sz w:val="22"/>
            <w:szCs w:val="22"/>
            <w:lang w:eastAsia="en-US"/>
          </w:rPr>
          <w:t>перечень</w:t>
        </w:r>
      </w:hyperlink>
      <w:r>
        <w:rPr>
          <w:rFonts w:eastAsia="Calibri"/>
          <w:color w:val="000000"/>
          <w:sz w:val="22"/>
          <w:szCs w:val="22"/>
          <w:lang w:eastAsia="en-US"/>
        </w:rPr>
        <w:t xml:space="preserve"> услуг</w:t>
      </w:r>
      <w:proofErr w:type="gramEnd"/>
      <w:r>
        <w:rPr>
          <w:rFonts w:eastAsia="Calibri"/>
          <w:color w:val="000000"/>
          <w:sz w:val="22"/>
          <w:szCs w:val="22"/>
          <w:lang w:eastAsia="en-US"/>
        </w:rPr>
        <w:t xml:space="preserve">, </w:t>
      </w:r>
      <w:proofErr w:type="gramStart"/>
      <w:r>
        <w:rPr>
          <w:rFonts w:eastAsia="Calibri"/>
          <w:color w:val="000000"/>
          <w:sz w:val="22"/>
          <w:szCs w:val="22"/>
          <w:lang w:eastAsia="en-US"/>
        </w:rPr>
        <w:t>которые являются необходимыми и обязательными для предоставления муниципальной услуг;</w:t>
      </w:r>
      <w:proofErr w:type="gramEnd"/>
    </w:p>
    <w:p w:rsidR="00394FD7" w:rsidRDefault="00394FD7" w:rsidP="00394FD7">
      <w:pPr>
        <w:rPr>
          <w:rFonts w:eastAsia="Calibri"/>
          <w:color w:val="000000"/>
          <w:sz w:val="22"/>
          <w:szCs w:val="22"/>
          <w:lang w:eastAsia="en-US"/>
        </w:rPr>
      </w:pPr>
      <w:r>
        <w:rPr>
          <w:rFonts w:eastAsia="Calibri"/>
          <w:color w:val="000000"/>
          <w:sz w:val="22"/>
          <w:szCs w:val="22"/>
          <w:lang w:eastAsia="en-US"/>
        </w:rPr>
        <w:t>в) описание результата предоставления муниципальной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г) срок предоставления муниципальной услуги. Срок указывается с учетом необходимости обращения в организации, участвующие в предоставлении муниципальной услуги. В подразделе также указываются: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д) нормативные правовые акты, регулирующие предоставление муниципальной услуги.</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регламента услуги.</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муниципального реестра;</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roofErr w:type="gramStart"/>
      <w:r>
        <w:rPr>
          <w:rFonts w:eastAsia="Calibri"/>
          <w:color w:val="000000"/>
          <w:sz w:val="22"/>
          <w:szCs w:val="22"/>
          <w:lang w:eastAsia="en-US"/>
        </w:rPr>
        <w:t xml:space="preserve">В подразделе также указываются: способы их получения заявителем, </w:t>
      </w:r>
      <w:r>
        <w:rPr>
          <w:rFonts w:eastAsia="Calibri"/>
          <w:color w:val="000000"/>
          <w:sz w:val="22"/>
          <w:szCs w:val="22"/>
          <w:lang w:eastAsia="en-US"/>
        </w:rPr>
        <w:lastRenderedPageBreak/>
        <w:t>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w:t>
      </w:r>
      <w:proofErr w:type="gramEnd"/>
      <w:r>
        <w:rPr>
          <w:rFonts w:eastAsia="Calibri"/>
          <w:color w:val="000000"/>
          <w:sz w:val="22"/>
          <w:szCs w:val="22"/>
          <w:lang w:eastAsia="en-US"/>
        </w:rPr>
        <w:t xml:space="preserve"> также случаев, когда законодательством Российской Федерации предусмотрена свободная форма подачи этих документов);</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roofErr w:type="gramStart"/>
      <w:r>
        <w:rPr>
          <w:rFonts w:eastAsia="Calibri"/>
          <w:color w:val="000000"/>
          <w:sz w:val="22"/>
          <w:szCs w:val="22"/>
          <w:lang w:eastAsia="en-US"/>
        </w:rPr>
        <w:t>В подразделе также указываются: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w:t>
      </w:r>
      <w:proofErr w:type="gramEnd"/>
      <w:r>
        <w:rPr>
          <w:rFonts w:eastAsia="Calibri"/>
          <w:color w:val="000000"/>
          <w:sz w:val="22"/>
          <w:szCs w:val="22"/>
          <w:lang w:eastAsia="en-US"/>
        </w:rPr>
        <w:t xml:space="preserve">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394FD7" w:rsidRDefault="00394FD7" w:rsidP="00394FD7">
      <w:pPr>
        <w:rPr>
          <w:rFonts w:eastAsia="Calibri"/>
          <w:color w:val="000000"/>
          <w:sz w:val="22"/>
          <w:szCs w:val="22"/>
          <w:lang w:eastAsia="en-US"/>
        </w:rPr>
      </w:pPr>
      <w:proofErr w:type="gramStart"/>
      <w:r>
        <w:rPr>
          <w:rFonts w:eastAsia="Calibri"/>
          <w:color w:val="000000"/>
          <w:sz w:val="22"/>
          <w:szCs w:val="22"/>
          <w:lang w:eastAsia="en-US"/>
        </w:rPr>
        <w:t>ж</w:t>
      </w:r>
      <w:proofErr w:type="gramEnd"/>
      <w:r>
        <w:rPr>
          <w:rFonts w:eastAsia="Calibri"/>
          <w:color w:val="000000"/>
          <w:sz w:val="22"/>
          <w:szCs w:val="22"/>
          <w:lang w:eastAsia="en-US"/>
        </w:rPr>
        <w:t>(1) указание на запрет требовать от заявителя:</w:t>
      </w:r>
    </w:p>
    <w:p w:rsidR="00394FD7" w:rsidRDefault="00394FD7" w:rsidP="00394FD7">
      <w:pPr>
        <w:rPr>
          <w:rFonts w:eastAsia="Calibri"/>
          <w:color w:val="000000"/>
          <w:sz w:val="22"/>
          <w:szCs w:val="22"/>
          <w:lang w:eastAsia="en-US"/>
        </w:rPr>
      </w:pPr>
      <w:r>
        <w:rPr>
          <w:rFonts w:eastAsia="Calibri"/>
          <w:color w:val="000000"/>
          <w:sz w:val="22"/>
          <w:szCs w:val="22"/>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4FD7" w:rsidRDefault="00394FD7" w:rsidP="00394FD7">
      <w:pPr>
        <w:rPr>
          <w:rFonts w:eastAsia="Calibri"/>
          <w:color w:val="000000"/>
          <w:sz w:val="22"/>
          <w:szCs w:val="22"/>
          <w:lang w:eastAsia="en-US"/>
        </w:rPr>
      </w:pPr>
      <w:proofErr w:type="gramStart"/>
      <w:r>
        <w:rPr>
          <w:rFonts w:eastAsia="Calibri"/>
          <w:color w:val="000000"/>
          <w:sz w:val="22"/>
          <w:szCs w:val="22"/>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6"/>
            <w:rFonts w:eastAsia="Calibri"/>
            <w:color w:val="000000"/>
            <w:sz w:val="22"/>
            <w:szCs w:val="22"/>
            <w:lang w:eastAsia="en-US"/>
          </w:rPr>
          <w:t>частью 1 статьи 1</w:t>
        </w:r>
      </w:hyperlink>
      <w:r>
        <w:rPr>
          <w:rFonts w:eastAsia="Calibri"/>
          <w:color w:val="000000"/>
          <w:sz w:val="22"/>
          <w:szCs w:val="22"/>
          <w:lang w:eastAsia="en-US"/>
        </w:rPr>
        <w:t xml:space="preserve"> Федерального закона муниципальных услуг, в соответствии с нормативными правовыми актами</w:t>
      </w:r>
      <w:proofErr w:type="gramEnd"/>
      <w:r>
        <w:rPr>
          <w:rFonts w:eastAsia="Calibri"/>
          <w:color w:val="000000"/>
          <w:sz w:val="22"/>
          <w:szCs w:val="22"/>
          <w:lang w:eastAsia="en-US"/>
        </w:rPr>
        <w:t xml:space="preserve">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w:t>
      </w:r>
      <w:hyperlink r:id="rId9" w:history="1">
        <w:r>
          <w:rPr>
            <w:rStyle w:val="a6"/>
            <w:rFonts w:eastAsia="Calibri"/>
            <w:color w:val="000000"/>
            <w:sz w:val="22"/>
            <w:szCs w:val="22"/>
            <w:lang w:eastAsia="en-US"/>
          </w:rPr>
          <w:t>частью 6 статьи 7</w:t>
        </w:r>
      </w:hyperlink>
      <w:r>
        <w:rPr>
          <w:rFonts w:eastAsia="Calibri"/>
          <w:color w:val="000000"/>
          <w:sz w:val="22"/>
          <w:szCs w:val="22"/>
          <w:lang w:eastAsia="en-US"/>
        </w:rPr>
        <w:t xml:space="preserve"> Федерального закона перечень документов. </w:t>
      </w:r>
      <w:proofErr w:type="gramStart"/>
      <w:r>
        <w:rPr>
          <w:rFonts w:eastAsia="Calibri"/>
          <w:color w:val="000000"/>
          <w:sz w:val="22"/>
          <w:szCs w:val="22"/>
          <w:lang w:eastAsia="en-US"/>
        </w:rPr>
        <w:t>Заявитель вправе представить указанные документы и информацию в орган, предоставляющий муниципальную услугу, по собственной инициативе;</w:t>
      </w:r>
      <w:proofErr w:type="gramEnd"/>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6"/>
            <w:rFonts w:eastAsia="Calibri"/>
            <w:color w:val="000000"/>
            <w:sz w:val="22"/>
            <w:szCs w:val="22"/>
            <w:lang w:eastAsia="en-US"/>
          </w:rPr>
          <w:t>пунктом 4 части 1 статьи 7</w:t>
        </w:r>
      </w:hyperlink>
      <w:r>
        <w:rPr>
          <w:rFonts w:eastAsia="Calibri"/>
          <w:color w:val="000000"/>
          <w:sz w:val="22"/>
          <w:szCs w:val="22"/>
          <w:lang w:eastAsia="en-US"/>
        </w:rPr>
        <w:t xml:space="preserve"> Федерального закона;</w:t>
      </w:r>
    </w:p>
    <w:p w:rsidR="00394FD7" w:rsidRDefault="00394FD7" w:rsidP="00394FD7">
      <w:pPr>
        <w:rPr>
          <w:rFonts w:eastAsia="Calibri"/>
          <w:color w:val="000000"/>
          <w:sz w:val="22"/>
          <w:szCs w:val="22"/>
          <w:lang w:eastAsia="en-US"/>
        </w:rPr>
      </w:pPr>
      <w:r>
        <w:rPr>
          <w:rFonts w:eastAsia="Calibri"/>
          <w:color w:val="000000"/>
          <w:sz w:val="22"/>
          <w:szCs w:val="22"/>
          <w:lang w:eastAsia="en-US"/>
        </w:rPr>
        <w:t>з) исчерпывающий перечень оснований для отказа в приеме документов, необходимых для предоставления муниципальной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394FD7" w:rsidRDefault="00394FD7" w:rsidP="00394FD7">
      <w:pPr>
        <w:rPr>
          <w:rFonts w:eastAsia="Calibri"/>
          <w:color w:val="000000"/>
          <w:sz w:val="22"/>
          <w:szCs w:val="22"/>
          <w:lang w:eastAsia="en-US"/>
        </w:rPr>
      </w:pPr>
      <w:r>
        <w:rPr>
          <w:rFonts w:eastAsia="Calibri"/>
          <w:color w:val="000000"/>
          <w:sz w:val="22"/>
          <w:szCs w:val="22"/>
          <w:lang w:eastAsia="en-US"/>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отсутствия таких услуг следует прямо указать на это в тексте регламента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л)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394FD7" w:rsidRDefault="00394FD7" w:rsidP="00394FD7">
      <w:pPr>
        <w:rPr>
          <w:rFonts w:eastAsia="Calibri"/>
          <w:color w:val="000000"/>
          <w:sz w:val="22"/>
          <w:szCs w:val="22"/>
          <w:lang w:eastAsia="en-US"/>
        </w:rPr>
      </w:pPr>
      <w:r>
        <w:rPr>
          <w:rFonts w:eastAsia="Calibri"/>
          <w:color w:val="000000"/>
          <w:sz w:val="22"/>
          <w:szCs w:val="22"/>
          <w:lang w:eastAsia="en-US"/>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В случае отсутствия платы подраздел в регламент услуги не включается;</w:t>
      </w:r>
    </w:p>
    <w:p w:rsidR="00394FD7" w:rsidRDefault="00394FD7" w:rsidP="00394FD7">
      <w:pPr>
        <w:rPr>
          <w:rFonts w:eastAsia="Calibri"/>
          <w:color w:val="000000"/>
          <w:sz w:val="22"/>
          <w:szCs w:val="22"/>
          <w:lang w:eastAsia="en-US"/>
        </w:rPr>
      </w:pPr>
      <w:r>
        <w:rPr>
          <w:rFonts w:eastAsia="Calibri"/>
          <w:color w:val="000000"/>
          <w:sz w:val="22"/>
          <w:szCs w:val="22"/>
          <w:lang w:eastAsia="en-US"/>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4FD7" w:rsidRDefault="00394FD7" w:rsidP="00394FD7">
      <w:pPr>
        <w:rPr>
          <w:rFonts w:eastAsia="Calibri"/>
          <w:color w:val="000000"/>
          <w:sz w:val="22"/>
          <w:szCs w:val="22"/>
          <w:lang w:eastAsia="en-US"/>
        </w:rPr>
      </w:pPr>
      <w:r>
        <w:rPr>
          <w:rFonts w:eastAsia="Calibri"/>
          <w:color w:val="000000"/>
          <w:sz w:val="22"/>
          <w:szCs w:val="22"/>
          <w:lang w:eastAsia="en-US"/>
        </w:rPr>
        <w:lastRenderedPageBreak/>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94FD7" w:rsidRDefault="00394FD7" w:rsidP="00394FD7">
      <w:pPr>
        <w:rPr>
          <w:rFonts w:eastAsia="Calibri"/>
          <w:color w:val="000000"/>
          <w:sz w:val="22"/>
          <w:szCs w:val="22"/>
          <w:lang w:eastAsia="en-US"/>
        </w:rPr>
      </w:pPr>
      <w:r>
        <w:rPr>
          <w:rFonts w:eastAsia="Calibri"/>
          <w:color w:val="000000"/>
          <w:sz w:val="22"/>
          <w:szCs w:val="22"/>
          <w:lang w:eastAsia="en-US"/>
        </w:rPr>
        <w:t>п) требования к помещениям, в которых предоставляется муниципальная услуга. В подразделе указываются требования:</w:t>
      </w:r>
    </w:p>
    <w:p w:rsidR="00394FD7" w:rsidRDefault="00394FD7" w:rsidP="00394FD7">
      <w:pPr>
        <w:rPr>
          <w:rFonts w:eastAsia="Calibri"/>
          <w:color w:val="000000"/>
          <w:sz w:val="22"/>
          <w:szCs w:val="22"/>
          <w:lang w:eastAsia="en-US"/>
        </w:rPr>
      </w:pPr>
      <w:r>
        <w:rPr>
          <w:rFonts w:eastAsia="Calibri"/>
          <w:color w:val="000000"/>
          <w:sz w:val="22"/>
          <w:szCs w:val="22"/>
          <w:lang w:eastAsia="en-US"/>
        </w:rPr>
        <w:t>к залу ожидания;</w:t>
      </w:r>
    </w:p>
    <w:p w:rsidR="00394FD7" w:rsidRDefault="00394FD7" w:rsidP="00394FD7">
      <w:pPr>
        <w:rPr>
          <w:rFonts w:eastAsia="Calibri"/>
          <w:color w:val="000000"/>
          <w:sz w:val="22"/>
          <w:szCs w:val="22"/>
          <w:lang w:eastAsia="en-US"/>
        </w:rPr>
      </w:pPr>
      <w:r>
        <w:rPr>
          <w:rFonts w:eastAsia="Calibri"/>
          <w:color w:val="000000"/>
          <w:sz w:val="22"/>
          <w:szCs w:val="22"/>
          <w:lang w:eastAsia="en-US"/>
        </w:rPr>
        <w:t>к местам для заполнения запросов о предоставлении муниципальной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к информационным стендам с перечнем документов, необходимых для предоставления каждой муниципальной услуги, и образцами их заполнения;</w:t>
      </w:r>
    </w:p>
    <w:p w:rsidR="00394FD7" w:rsidRDefault="00394FD7" w:rsidP="00394FD7">
      <w:pPr>
        <w:rPr>
          <w:rFonts w:eastAsia="Calibri"/>
          <w:color w:val="000000"/>
          <w:sz w:val="22"/>
          <w:szCs w:val="22"/>
          <w:lang w:eastAsia="en-US"/>
        </w:rPr>
      </w:pPr>
      <w:r>
        <w:rPr>
          <w:rFonts w:eastAsia="Calibri"/>
          <w:color w:val="000000"/>
          <w:sz w:val="22"/>
          <w:szCs w:val="22"/>
          <w:lang w:eastAsia="en-US"/>
        </w:rPr>
        <w:t>к размещению и оформлению визуальной, текстовой и мультимедийной информации о порядке предоставления муниципальной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к обеспечению доступности для инвалидов указанных выше объектов в соответствии с законодательством Российской Федерации о социальной защите инвалидов;</w:t>
      </w:r>
    </w:p>
    <w:p w:rsidR="00394FD7" w:rsidRDefault="00394FD7" w:rsidP="00394FD7">
      <w:pPr>
        <w:rPr>
          <w:rFonts w:eastAsia="Calibri"/>
          <w:color w:val="000000"/>
          <w:sz w:val="22"/>
          <w:szCs w:val="22"/>
          <w:lang w:eastAsia="en-US"/>
        </w:rPr>
      </w:pPr>
      <w:r>
        <w:rPr>
          <w:rFonts w:eastAsia="Calibri"/>
          <w:color w:val="000000"/>
          <w:sz w:val="22"/>
          <w:szCs w:val="22"/>
          <w:lang w:eastAsia="en-US"/>
        </w:rPr>
        <w:t>р) показатели доступности и качества муниципальной услуги. В подразделе указываются, в том числе такие показатели, как:</w:t>
      </w:r>
    </w:p>
    <w:p w:rsidR="00394FD7" w:rsidRDefault="00394FD7" w:rsidP="00394FD7">
      <w:pPr>
        <w:rPr>
          <w:rFonts w:eastAsia="Calibri"/>
          <w:color w:val="000000"/>
          <w:sz w:val="22"/>
          <w:szCs w:val="22"/>
          <w:lang w:eastAsia="en-US"/>
        </w:rPr>
      </w:pPr>
      <w:r>
        <w:rPr>
          <w:rFonts w:eastAsia="Calibri"/>
          <w:color w:val="000000"/>
          <w:sz w:val="22"/>
          <w:szCs w:val="22"/>
          <w:lang w:eastAsia="en-US"/>
        </w:rPr>
        <w:t>количество взаимодействий заявителя с должностными лицами при предоставлении муниципальной услуги и их продолжительность;</w:t>
      </w:r>
    </w:p>
    <w:p w:rsidR="00394FD7" w:rsidRDefault="00394FD7" w:rsidP="00394FD7">
      <w:pPr>
        <w:rPr>
          <w:rFonts w:eastAsia="Calibri"/>
          <w:color w:val="000000"/>
          <w:sz w:val="22"/>
          <w:szCs w:val="22"/>
          <w:lang w:eastAsia="en-US"/>
        </w:rPr>
      </w:pPr>
      <w:r>
        <w:rPr>
          <w:rFonts w:eastAsia="Calibri"/>
          <w:color w:val="000000"/>
          <w:sz w:val="22"/>
          <w:szCs w:val="22"/>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FD7" w:rsidRDefault="00394FD7" w:rsidP="00394FD7">
      <w:pPr>
        <w:rPr>
          <w:rFonts w:eastAsia="Calibri"/>
          <w:color w:val="000000"/>
          <w:sz w:val="22"/>
          <w:szCs w:val="22"/>
          <w:lang w:eastAsia="en-US"/>
        </w:rPr>
      </w:pPr>
      <w:r>
        <w:rPr>
          <w:rFonts w:eastAsia="Calibri"/>
          <w:color w:val="000000"/>
          <w:sz w:val="22"/>
          <w:szCs w:val="22"/>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4FD7" w:rsidRDefault="00394FD7" w:rsidP="00394FD7">
      <w:pPr>
        <w:rPr>
          <w:rFonts w:eastAsia="Calibri"/>
          <w:color w:val="000000"/>
          <w:sz w:val="22"/>
          <w:szCs w:val="22"/>
          <w:lang w:eastAsia="en-US"/>
        </w:rPr>
      </w:pPr>
      <w:r>
        <w:rPr>
          <w:rFonts w:eastAsia="Calibri"/>
          <w:color w:val="000000"/>
          <w:sz w:val="22"/>
          <w:szCs w:val="22"/>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Pr>
            <w:rStyle w:val="a6"/>
            <w:rFonts w:eastAsia="Calibri"/>
            <w:color w:val="000000"/>
            <w:sz w:val="22"/>
            <w:szCs w:val="22"/>
            <w:lang w:eastAsia="en-US"/>
          </w:rPr>
          <w:t>статьей 15.1</w:t>
        </w:r>
      </w:hyperlink>
      <w:r>
        <w:rPr>
          <w:rFonts w:eastAsia="Calibri"/>
          <w:color w:val="000000"/>
          <w:sz w:val="22"/>
          <w:szCs w:val="22"/>
          <w:lang w:eastAsia="en-US"/>
        </w:rPr>
        <w:t xml:space="preserve"> Федерального закона (далее - комплексный запрос);</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с) иные требования. В </w:t>
      </w:r>
      <w:proofErr w:type="gramStart"/>
      <w:r>
        <w:rPr>
          <w:rFonts w:eastAsia="Calibri"/>
          <w:color w:val="000000"/>
          <w:sz w:val="22"/>
          <w:szCs w:val="22"/>
          <w:lang w:eastAsia="en-US"/>
        </w:rPr>
        <w:t>подразделе</w:t>
      </w:r>
      <w:proofErr w:type="gramEnd"/>
      <w:r>
        <w:rPr>
          <w:rFonts w:eastAsia="Calibri"/>
          <w:color w:val="000000"/>
          <w:sz w:val="22"/>
          <w:szCs w:val="22"/>
          <w:lang w:eastAsia="en-US"/>
        </w:rPr>
        <w:t xml:space="preserve"> в том числе указываются:</w:t>
      </w:r>
    </w:p>
    <w:p w:rsidR="00394FD7" w:rsidRDefault="00394FD7" w:rsidP="00394FD7">
      <w:pPr>
        <w:rPr>
          <w:rFonts w:eastAsia="Calibri"/>
          <w:color w:val="000000"/>
          <w:sz w:val="22"/>
          <w:szCs w:val="22"/>
          <w:lang w:eastAsia="en-US"/>
        </w:rPr>
      </w:pPr>
      <w:r>
        <w:rPr>
          <w:rFonts w:eastAsia="Calibri"/>
          <w:color w:val="000000"/>
          <w:sz w:val="22"/>
          <w:szCs w:val="22"/>
          <w:lang w:eastAsia="en-US"/>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394FD7" w:rsidRDefault="00394FD7" w:rsidP="00394FD7">
      <w:pPr>
        <w:rPr>
          <w:rFonts w:eastAsia="Calibri"/>
          <w:color w:val="000000"/>
          <w:sz w:val="22"/>
          <w:szCs w:val="22"/>
          <w:lang w:eastAsia="en-US"/>
        </w:rPr>
      </w:pPr>
      <w:r>
        <w:rPr>
          <w:rFonts w:eastAsia="Calibri"/>
          <w:color w:val="000000"/>
          <w:sz w:val="22"/>
          <w:szCs w:val="22"/>
          <w:lang w:eastAsia="en-US"/>
        </w:rPr>
        <w:t>особенности предоставления муниципальной услуги в электронной форме.</w:t>
      </w:r>
    </w:p>
    <w:p w:rsidR="00394FD7" w:rsidRDefault="00394FD7" w:rsidP="00394FD7">
      <w:pPr>
        <w:ind w:firstLine="708"/>
        <w:rPr>
          <w:rFonts w:eastAsia="Calibri"/>
          <w:color w:val="000000"/>
          <w:sz w:val="22"/>
          <w:szCs w:val="22"/>
          <w:lang w:eastAsia="en-US"/>
        </w:rPr>
      </w:pPr>
      <w:proofErr w:type="gramStart"/>
      <w:r>
        <w:rPr>
          <w:rFonts w:eastAsia="Calibri"/>
          <w:color w:val="000000"/>
          <w:sz w:val="22"/>
          <w:szCs w:val="22"/>
          <w:lang w:eastAsia="en-US"/>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2" w:history="1">
        <w:r>
          <w:rPr>
            <w:rStyle w:val="a6"/>
            <w:rFonts w:eastAsia="Calibri"/>
            <w:color w:val="000000"/>
            <w:sz w:val="22"/>
            <w:szCs w:val="22"/>
            <w:lang w:eastAsia="en-US"/>
          </w:rPr>
          <w:t>Правилами</w:t>
        </w:r>
      </w:hyperlink>
      <w:r>
        <w:rPr>
          <w:rFonts w:eastAsia="Calibri"/>
          <w:color w:val="000000"/>
          <w:sz w:val="22"/>
          <w:szCs w:val="22"/>
          <w:lang w:eastAsia="en-U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Pr>
          <w:rFonts w:eastAsia="Calibri"/>
          <w:color w:val="000000"/>
          <w:sz w:val="22"/>
          <w:szCs w:val="22"/>
          <w:lang w:eastAsia="en-US"/>
        </w:rPr>
        <w:t xml:space="preserve">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 xml:space="preserve">13. </w:t>
      </w:r>
      <w:proofErr w:type="gramStart"/>
      <w:r>
        <w:rPr>
          <w:rFonts w:eastAsia="Calibri"/>
          <w:color w:val="000000"/>
          <w:sz w:val="22"/>
          <w:szCs w:val="22"/>
          <w:lang w:eastAsia="en-US"/>
        </w:rPr>
        <w:t>Раздел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w:t>
      </w:r>
      <w:proofErr w:type="gramEnd"/>
      <w:r>
        <w:rPr>
          <w:rFonts w:eastAsia="Calibri"/>
          <w:color w:val="000000"/>
          <w:sz w:val="22"/>
          <w:szCs w:val="22"/>
          <w:lang w:eastAsia="en-US"/>
        </w:rPr>
        <w:t xml:space="preserve"> муниципальной услуги. В начале раздела указывается исчерпывающий перечень административных процедур (действий), содержащихся в нем.</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В разделе отдельно указывается перечень административных процедур (действий) при предоставлении муниципальных услуг в электронной форме.</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Раздел должен содержать в том числе:</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состав которых установлен </w:t>
      </w:r>
      <w:hyperlink r:id="rId13" w:history="1">
        <w:r>
          <w:rPr>
            <w:rStyle w:val="a6"/>
            <w:rFonts w:eastAsia="Calibri"/>
            <w:color w:val="000000"/>
            <w:sz w:val="22"/>
            <w:szCs w:val="22"/>
            <w:lang w:eastAsia="en-US"/>
          </w:rPr>
          <w:t>приказом</w:t>
        </w:r>
      </w:hyperlink>
      <w:r>
        <w:rPr>
          <w:rFonts w:eastAsia="Calibri"/>
          <w:color w:val="000000"/>
          <w:sz w:val="22"/>
          <w:szCs w:val="22"/>
          <w:lang w:eastAsia="en-US"/>
        </w:rPr>
        <w:t xml:space="preserve"> Министерства экономического развития Саратовской области от 14 декабря 2017 года №2626;</w:t>
      </w:r>
    </w:p>
    <w:p w:rsidR="00394FD7" w:rsidRDefault="00394FD7" w:rsidP="00394FD7">
      <w:pPr>
        <w:rPr>
          <w:rFonts w:eastAsia="Calibri"/>
          <w:color w:val="000000"/>
          <w:sz w:val="22"/>
          <w:szCs w:val="22"/>
          <w:lang w:eastAsia="en-US"/>
        </w:rPr>
      </w:pPr>
      <w:r>
        <w:rPr>
          <w:rFonts w:eastAsia="Calibri"/>
          <w:color w:val="000000"/>
          <w:sz w:val="22"/>
          <w:szCs w:val="22"/>
          <w:lang w:eastAsia="en-US"/>
        </w:rPr>
        <w:t>порядок исправления допущенных опечаток и ошибок в выданных в результате предоставления муниципальной услуги документах;</w:t>
      </w:r>
    </w:p>
    <w:p w:rsidR="00394FD7" w:rsidRDefault="00394FD7" w:rsidP="00394FD7">
      <w:pPr>
        <w:rPr>
          <w:rFonts w:eastAsia="Calibri"/>
          <w:color w:val="000000"/>
          <w:sz w:val="22"/>
          <w:szCs w:val="22"/>
          <w:lang w:eastAsia="en-US"/>
        </w:rPr>
      </w:pPr>
      <w:proofErr w:type="gramStart"/>
      <w:r>
        <w:rPr>
          <w:rFonts w:eastAsia="Calibri"/>
          <w:color w:val="000000"/>
          <w:sz w:val="22"/>
          <w:szCs w:val="22"/>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Pr>
          <w:rFonts w:eastAsia="Calibri"/>
          <w:color w:val="000000"/>
          <w:sz w:val="22"/>
          <w:szCs w:val="22"/>
          <w:lang w:eastAsia="en-US"/>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Pr>
          <w:rFonts w:eastAsia="Calibri"/>
          <w:color w:val="000000"/>
          <w:sz w:val="22"/>
          <w:szCs w:val="22"/>
          <w:lang w:eastAsia="en-US"/>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14. Описание каждой административной процедуры предусматривает:</w:t>
      </w:r>
    </w:p>
    <w:p w:rsidR="00394FD7" w:rsidRDefault="00394FD7" w:rsidP="00394FD7">
      <w:pPr>
        <w:rPr>
          <w:rFonts w:eastAsia="Calibri"/>
          <w:color w:val="000000"/>
          <w:sz w:val="22"/>
          <w:szCs w:val="22"/>
          <w:lang w:eastAsia="en-US"/>
        </w:rPr>
      </w:pPr>
      <w:r>
        <w:rPr>
          <w:rFonts w:eastAsia="Calibri"/>
          <w:color w:val="000000"/>
          <w:sz w:val="22"/>
          <w:szCs w:val="22"/>
          <w:lang w:eastAsia="en-US"/>
        </w:rPr>
        <w:t>а) основания для начала административной процедуры;</w:t>
      </w:r>
    </w:p>
    <w:p w:rsidR="00394FD7" w:rsidRDefault="00394FD7" w:rsidP="00394FD7">
      <w:pPr>
        <w:rPr>
          <w:rFonts w:eastAsia="Calibri"/>
          <w:color w:val="000000"/>
          <w:sz w:val="22"/>
          <w:szCs w:val="22"/>
          <w:lang w:eastAsia="en-US"/>
        </w:rPr>
      </w:pPr>
      <w:r>
        <w:rPr>
          <w:rFonts w:eastAsia="Calibri"/>
          <w:color w:val="000000"/>
          <w:sz w:val="22"/>
          <w:szCs w:val="22"/>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94FD7" w:rsidRDefault="00394FD7" w:rsidP="00394FD7">
      <w:pPr>
        <w:rPr>
          <w:rFonts w:eastAsia="Calibri"/>
          <w:color w:val="000000"/>
          <w:sz w:val="22"/>
          <w:szCs w:val="22"/>
          <w:lang w:eastAsia="en-US"/>
        </w:rPr>
      </w:pPr>
      <w:r>
        <w:rPr>
          <w:rFonts w:eastAsia="Calibri"/>
          <w:color w:val="000000"/>
          <w:sz w:val="22"/>
          <w:szCs w:val="22"/>
          <w:lang w:eastAsia="en-US"/>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394FD7" w:rsidRDefault="00394FD7" w:rsidP="00394FD7">
      <w:pPr>
        <w:rPr>
          <w:rFonts w:eastAsia="Calibri"/>
          <w:color w:val="000000"/>
          <w:sz w:val="22"/>
          <w:szCs w:val="22"/>
          <w:lang w:eastAsia="en-US"/>
        </w:rPr>
      </w:pPr>
      <w:r>
        <w:rPr>
          <w:rFonts w:eastAsia="Calibri"/>
          <w:color w:val="000000"/>
          <w:sz w:val="22"/>
          <w:szCs w:val="22"/>
          <w:lang w:eastAsia="en-US"/>
        </w:rPr>
        <w:t>г) критерии принятия решений;</w:t>
      </w:r>
    </w:p>
    <w:p w:rsidR="00394FD7" w:rsidRDefault="00394FD7" w:rsidP="00394FD7">
      <w:pPr>
        <w:rPr>
          <w:rFonts w:eastAsia="Calibri"/>
          <w:color w:val="000000"/>
          <w:sz w:val="22"/>
          <w:szCs w:val="22"/>
          <w:lang w:eastAsia="en-US"/>
        </w:rPr>
      </w:pPr>
      <w:r>
        <w:rPr>
          <w:rFonts w:eastAsia="Calibri"/>
          <w:color w:val="000000"/>
          <w:sz w:val="22"/>
          <w:szCs w:val="22"/>
          <w:lang w:eastAsia="en-US"/>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94FD7" w:rsidRDefault="00394FD7" w:rsidP="00394FD7">
      <w:pPr>
        <w:rPr>
          <w:rFonts w:eastAsia="Calibri"/>
          <w:color w:val="000000"/>
          <w:sz w:val="22"/>
          <w:szCs w:val="22"/>
          <w:lang w:eastAsia="en-US"/>
        </w:rPr>
      </w:pPr>
      <w:r>
        <w:rPr>
          <w:rFonts w:eastAsia="Calibri"/>
          <w:color w:val="000000"/>
          <w:sz w:val="22"/>
          <w:szCs w:val="22"/>
          <w:lang w:eastAsia="en-US"/>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 xml:space="preserve">15. Раздел, касающийся форм </w:t>
      </w:r>
      <w:proofErr w:type="gramStart"/>
      <w:r>
        <w:rPr>
          <w:rFonts w:eastAsia="Calibri"/>
          <w:color w:val="000000"/>
          <w:sz w:val="22"/>
          <w:szCs w:val="22"/>
          <w:lang w:eastAsia="en-US"/>
        </w:rPr>
        <w:t>контроля за</w:t>
      </w:r>
      <w:proofErr w:type="gramEnd"/>
      <w:r>
        <w:rPr>
          <w:rFonts w:eastAsia="Calibri"/>
          <w:color w:val="000000"/>
          <w:sz w:val="22"/>
          <w:szCs w:val="22"/>
          <w:lang w:eastAsia="en-US"/>
        </w:rPr>
        <w:t xml:space="preserve"> предоставлением муниципальной услуги, состоит из следующих подразделов:</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а) порядок осуществления текущего </w:t>
      </w:r>
      <w:proofErr w:type="gramStart"/>
      <w:r>
        <w:rPr>
          <w:rFonts w:eastAsia="Calibri"/>
          <w:color w:val="000000"/>
          <w:sz w:val="22"/>
          <w:szCs w:val="22"/>
          <w:lang w:eastAsia="en-US"/>
        </w:rPr>
        <w:t>контроля за</w:t>
      </w:r>
      <w:proofErr w:type="gramEnd"/>
      <w:r>
        <w:rPr>
          <w:rFonts w:eastAsia="Calibri"/>
          <w:color w:val="000000"/>
          <w:sz w:val="22"/>
          <w:szCs w:val="22"/>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color w:val="000000"/>
          <w:sz w:val="22"/>
          <w:szCs w:val="22"/>
          <w:lang w:eastAsia="en-US"/>
        </w:rPr>
        <w:t>контроля за</w:t>
      </w:r>
      <w:proofErr w:type="gramEnd"/>
      <w:r>
        <w:rPr>
          <w:rFonts w:eastAsia="Calibri"/>
          <w:color w:val="000000"/>
          <w:sz w:val="22"/>
          <w:szCs w:val="22"/>
          <w:lang w:eastAsia="en-US"/>
        </w:rPr>
        <w:t xml:space="preserve"> полнотой и качеством предоставления муниципальной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4FD7" w:rsidRDefault="00394FD7" w:rsidP="00394FD7">
      <w:pPr>
        <w:rPr>
          <w:rFonts w:eastAsia="Calibri"/>
          <w:color w:val="000000"/>
          <w:sz w:val="22"/>
          <w:szCs w:val="22"/>
          <w:lang w:eastAsia="en-US"/>
        </w:rPr>
      </w:pPr>
      <w:r>
        <w:rPr>
          <w:rFonts w:eastAsia="Calibri"/>
          <w:color w:val="000000"/>
          <w:sz w:val="22"/>
          <w:szCs w:val="22"/>
          <w:lang w:eastAsia="en-US"/>
        </w:rPr>
        <w:t xml:space="preserve">г) положения, характеризующие требования к порядку и формам </w:t>
      </w:r>
      <w:proofErr w:type="gramStart"/>
      <w:r>
        <w:rPr>
          <w:rFonts w:eastAsia="Calibri"/>
          <w:color w:val="000000"/>
          <w:sz w:val="22"/>
          <w:szCs w:val="22"/>
          <w:lang w:eastAsia="en-US"/>
        </w:rPr>
        <w:t>контроля за</w:t>
      </w:r>
      <w:proofErr w:type="gramEnd"/>
      <w:r>
        <w:rPr>
          <w:rFonts w:eastAsia="Calibri"/>
          <w:color w:val="000000"/>
          <w:sz w:val="22"/>
          <w:szCs w:val="22"/>
          <w:lang w:eastAsia="en-US"/>
        </w:rPr>
        <w:t xml:space="preserve"> предоставлением муниципальной услуги, в том числе со стороны граждан, их объединений и организаций.</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16.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394FD7" w:rsidRDefault="00394FD7" w:rsidP="00394FD7">
      <w:pPr>
        <w:rPr>
          <w:rFonts w:eastAsia="Calibri"/>
          <w:color w:val="000000"/>
          <w:sz w:val="22"/>
          <w:szCs w:val="22"/>
          <w:lang w:eastAsia="en-US"/>
        </w:rPr>
      </w:pPr>
      <w:proofErr w:type="gramStart"/>
      <w:r>
        <w:rPr>
          <w:rFonts w:eastAsia="Calibri"/>
          <w:color w:val="000000"/>
          <w:sz w:val="22"/>
          <w:szCs w:val="22"/>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94FD7" w:rsidRDefault="00394FD7" w:rsidP="00394FD7">
      <w:pPr>
        <w:rPr>
          <w:rFonts w:eastAsia="Calibri"/>
          <w:color w:val="000000"/>
          <w:sz w:val="22"/>
          <w:szCs w:val="22"/>
          <w:lang w:eastAsia="en-US"/>
        </w:rPr>
      </w:pPr>
      <w:r>
        <w:rPr>
          <w:rFonts w:eastAsia="Calibri"/>
          <w:color w:val="000000"/>
          <w:sz w:val="22"/>
          <w:szCs w:val="22"/>
          <w:lang w:eastAsia="en-US"/>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94FD7" w:rsidRDefault="00394FD7" w:rsidP="00394FD7">
      <w:pPr>
        <w:rPr>
          <w:rFonts w:eastAsia="Calibri"/>
          <w:color w:val="000000"/>
          <w:sz w:val="22"/>
          <w:szCs w:val="22"/>
          <w:lang w:eastAsia="en-US"/>
        </w:rPr>
      </w:pPr>
      <w:r>
        <w:rPr>
          <w:rFonts w:eastAsia="Calibri"/>
          <w:color w:val="000000"/>
          <w:sz w:val="22"/>
          <w:szCs w:val="2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94FD7" w:rsidRDefault="00394FD7" w:rsidP="00394FD7">
      <w:pPr>
        <w:rPr>
          <w:rFonts w:eastAsia="Calibri"/>
          <w:color w:val="000000"/>
          <w:sz w:val="22"/>
          <w:szCs w:val="22"/>
          <w:lang w:eastAsia="en-US"/>
        </w:rPr>
      </w:pPr>
      <w:r>
        <w:rPr>
          <w:rFonts w:eastAsia="Calibri"/>
          <w:color w:val="000000"/>
          <w:sz w:val="22"/>
          <w:szCs w:val="22"/>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муниципального реестра.</w:t>
      </w:r>
    </w:p>
    <w:p w:rsidR="00394FD7" w:rsidRDefault="00394FD7" w:rsidP="00394FD7">
      <w:pPr>
        <w:ind w:firstLine="708"/>
        <w:rPr>
          <w:rFonts w:eastAsia="Calibri"/>
          <w:color w:val="000000"/>
          <w:sz w:val="22"/>
          <w:szCs w:val="22"/>
          <w:lang w:eastAsia="en-US"/>
        </w:rPr>
      </w:pPr>
      <w:r>
        <w:rPr>
          <w:rFonts w:eastAsia="Calibri"/>
          <w:color w:val="000000"/>
          <w:sz w:val="22"/>
          <w:szCs w:val="22"/>
          <w:lang w:eastAsia="en-US"/>
        </w:rPr>
        <w:t>В случае</w:t>
      </w:r>
      <w:proofErr w:type="gramStart"/>
      <w:r>
        <w:rPr>
          <w:rFonts w:eastAsia="Calibri"/>
          <w:color w:val="000000"/>
          <w:sz w:val="22"/>
          <w:szCs w:val="22"/>
          <w:lang w:eastAsia="en-US"/>
        </w:rPr>
        <w:t>,</w:t>
      </w:r>
      <w:proofErr w:type="gramEnd"/>
      <w:r>
        <w:rPr>
          <w:rFonts w:eastAsia="Calibri"/>
          <w:color w:val="000000"/>
          <w:sz w:val="22"/>
          <w:szCs w:val="22"/>
          <w:lang w:eastAsia="en-US"/>
        </w:rPr>
        <w:t xml:space="preserve">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394FD7" w:rsidRDefault="00394FD7" w:rsidP="00394FD7">
      <w:pPr>
        <w:rPr>
          <w:rFonts w:eastAsia="Calibri"/>
          <w:color w:val="000000"/>
          <w:sz w:val="22"/>
          <w:szCs w:val="22"/>
          <w:lang w:eastAsia="en-US"/>
        </w:rPr>
      </w:pPr>
      <w:r>
        <w:rPr>
          <w:rFonts w:eastAsia="Calibri"/>
          <w:color w:val="000000"/>
          <w:sz w:val="22"/>
          <w:szCs w:val="22"/>
          <w:lang w:eastAsia="en-US"/>
        </w:rPr>
        <w:t>информация для заявителя о его праве подать жалобу;</w:t>
      </w:r>
    </w:p>
    <w:p w:rsidR="00394FD7" w:rsidRDefault="00394FD7" w:rsidP="00394FD7">
      <w:pPr>
        <w:rPr>
          <w:rFonts w:eastAsia="Calibri"/>
          <w:color w:val="000000"/>
          <w:sz w:val="22"/>
          <w:szCs w:val="22"/>
          <w:lang w:eastAsia="en-US"/>
        </w:rPr>
      </w:pPr>
      <w:r>
        <w:rPr>
          <w:rFonts w:eastAsia="Calibri"/>
          <w:color w:val="000000"/>
          <w:sz w:val="22"/>
          <w:szCs w:val="22"/>
          <w:lang w:eastAsia="en-US"/>
        </w:rPr>
        <w:t>предмет жалобы;</w:t>
      </w:r>
    </w:p>
    <w:p w:rsidR="00394FD7" w:rsidRDefault="00394FD7" w:rsidP="00394FD7">
      <w:pPr>
        <w:rPr>
          <w:rFonts w:eastAsia="Calibri"/>
          <w:color w:val="000000"/>
          <w:sz w:val="22"/>
          <w:szCs w:val="22"/>
          <w:lang w:eastAsia="en-US"/>
        </w:rPr>
      </w:pPr>
      <w:r>
        <w:rPr>
          <w:rFonts w:eastAsia="Calibri"/>
          <w:color w:val="000000"/>
          <w:sz w:val="22"/>
          <w:szCs w:val="22"/>
          <w:lang w:eastAsia="en-US"/>
        </w:rPr>
        <w:t>органы местного самоуправления, органы государственной власти, организации, должностные лица, которым может быть направлена жалоба;</w:t>
      </w:r>
    </w:p>
    <w:p w:rsidR="00394FD7" w:rsidRDefault="00394FD7" w:rsidP="00394FD7">
      <w:pPr>
        <w:rPr>
          <w:rFonts w:eastAsia="Calibri"/>
          <w:color w:val="000000"/>
          <w:sz w:val="22"/>
          <w:szCs w:val="22"/>
          <w:lang w:eastAsia="en-US"/>
        </w:rPr>
      </w:pPr>
      <w:r>
        <w:rPr>
          <w:rFonts w:eastAsia="Calibri"/>
          <w:color w:val="000000"/>
          <w:sz w:val="22"/>
          <w:szCs w:val="22"/>
          <w:lang w:eastAsia="en-US"/>
        </w:rPr>
        <w:t>порядок подачи и рассмотрения жалобы;</w:t>
      </w:r>
    </w:p>
    <w:p w:rsidR="00394FD7" w:rsidRDefault="00394FD7" w:rsidP="00394FD7">
      <w:pPr>
        <w:rPr>
          <w:rFonts w:eastAsia="Calibri"/>
          <w:color w:val="000000"/>
          <w:sz w:val="22"/>
          <w:szCs w:val="22"/>
          <w:lang w:eastAsia="en-US"/>
        </w:rPr>
      </w:pPr>
      <w:r>
        <w:rPr>
          <w:rFonts w:eastAsia="Calibri"/>
          <w:color w:val="000000"/>
          <w:sz w:val="22"/>
          <w:szCs w:val="22"/>
          <w:lang w:eastAsia="en-US"/>
        </w:rPr>
        <w:t>сроки рассмотрения жалобы;</w:t>
      </w:r>
    </w:p>
    <w:p w:rsidR="00394FD7" w:rsidRDefault="00394FD7" w:rsidP="00394FD7">
      <w:pPr>
        <w:rPr>
          <w:rFonts w:eastAsia="Calibri"/>
          <w:color w:val="000000"/>
          <w:sz w:val="22"/>
          <w:szCs w:val="22"/>
          <w:lang w:eastAsia="en-US"/>
        </w:rPr>
      </w:pPr>
      <w:r>
        <w:rPr>
          <w:rFonts w:eastAsia="Calibri"/>
          <w:color w:val="000000"/>
          <w:sz w:val="22"/>
          <w:szCs w:val="22"/>
          <w:lang w:eastAsia="en-US"/>
        </w:rPr>
        <w:lastRenderedPageBreak/>
        <w:t>результат рассмотрения жалобы;</w:t>
      </w:r>
    </w:p>
    <w:p w:rsidR="00394FD7" w:rsidRDefault="00394FD7" w:rsidP="00394FD7">
      <w:pPr>
        <w:rPr>
          <w:rFonts w:eastAsia="Calibri"/>
          <w:color w:val="000000"/>
          <w:sz w:val="22"/>
          <w:szCs w:val="22"/>
          <w:lang w:eastAsia="en-US"/>
        </w:rPr>
      </w:pPr>
      <w:r>
        <w:rPr>
          <w:rFonts w:eastAsia="Calibri"/>
          <w:color w:val="000000"/>
          <w:sz w:val="22"/>
          <w:szCs w:val="22"/>
          <w:lang w:eastAsia="en-US"/>
        </w:rPr>
        <w:t>порядок информирования заявителя о результатах рассмотрения жалобы;</w:t>
      </w:r>
    </w:p>
    <w:p w:rsidR="00394FD7" w:rsidRDefault="00394FD7" w:rsidP="00394FD7">
      <w:pPr>
        <w:rPr>
          <w:rFonts w:eastAsia="Calibri"/>
          <w:color w:val="000000"/>
          <w:sz w:val="22"/>
          <w:szCs w:val="22"/>
          <w:lang w:eastAsia="en-US"/>
        </w:rPr>
      </w:pPr>
      <w:r>
        <w:rPr>
          <w:rFonts w:eastAsia="Calibri"/>
          <w:color w:val="000000"/>
          <w:sz w:val="22"/>
          <w:szCs w:val="22"/>
          <w:lang w:eastAsia="en-US"/>
        </w:rPr>
        <w:t>порядок обжалования решения по жалобе;</w:t>
      </w:r>
    </w:p>
    <w:p w:rsidR="00394FD7" w:rsidRDefault="00394FD7" w:rsidP="00394FD7">
      <w:pPr>
        <w:rPr>
          <w:rFonts w:eastAsia="Calibri"/>
          <w:color w:val="000000"/>
          <w:sz w:val="22"/>
          <w:szCs w:val="22"/>
          <w:lang w:eastAsia="en-US"/>
        </w:rPr>
      </w:pPr>
      <w:r>
        <w:rPr>
          <w:rFonts w:eastAsia="Calibri"/>
          <w:color w:val="000000"/>
          <w:sz w:val="22"/>
          <w:szCs w:val="22"/>
          <w:lang w:eastAsia="en-US"/>
        </w:rPr>
        <w:t>право заявителя на получение информации и документов, необходимых для обоснования и рассмотрения жалобы;</w:t>
      </w:r>
    </w:p>
    <w:p w:rsidR="00394FD7" w:rsidRDefault="00394FD7" w:rsidP="00394FD7">
      <w:pPr>
        <w:rPr>
          <w:rFonts w:eastAsia="Calibri"/>
          <w:color w:val="000000"/>
          <w:sz w:val="22"/>
          <w:szCs w:val="22"/>
          <w:lang w:eastAsia="en-US"/>
        </w:rPr>
      </w:pPr>
      <w:r>
        <w:rPr>
          <w:rFonts w:eastAsia="Calibri"/>
          <w:color w:val="000000"/>
          <w:sz w:val="22"/>
          <w:szCs w:val="22"/>
          <w:lang w:eastAsia="en-US"/>
        </w:rPr>
        <w:t>способы информирования заявителей о порядке подачи и рассмотрения жалобы.</w:t>
      </w:r>
    </w:p>
    <w:p w:rsidR="00394FD7" w:rsidRDefault="00394FD7" w:rsidP="00394FD7">
      <w:pPr>
        <w:ind w:left="284" w:hanging="284"/>
        <w:jc w:val="center"/>
      </w:pPr>
    </w:p>
    <w:p w:rsidR="00394FD7" w:rsidRDefault="00394FD7" w:rsidP="00394FD7">
      <w:pPr>
        <w:ind w:left="284" w:hanging="284"/>
        <w:jc w:val="center"/>
      </w:pPr>
    </w:p>
    <w:p w:rsidR="00394FD7" w:rsidRDefault="00394FD7" w:rsidP="00394FD7">
      <w:pPr>
        <w:jc w:val="right"/>
        <w:rPr>
          <w:sz w:val="20"/>
          <w:szCs w:val="20"/>
        </w:rPr>
      </w:pPr>
      <w:r>
        <w:rPr>
          <w:sz w:val="20"/>
          <w:szCs w:val="20"/>
        </w:rPr>
        <w:t>Приложение № 2</w:t>
      </w:r>
    </w:p>
    <w:p w:rsidR="00394FD7" w:rsidRDefault="00394FD7" w:rsidP="00394FD7">
      <w:pPr>
        <w:jc w:val="right"/>
        <w:rPr>
          <w:sz w:val="20"/>
          <w:szCs w:val="20"/>
        </w:rPr>
      </w:pPr>
      <w:r>
        <w:rPr>
          <w:sz w:val="20"/>
          <w:szCs w:val="20"/>
        </w:rPr>
        <w:t xml:space="preserve">к постановлению администрации </w:t>
      </w:r>
    </w:p>
    <w:p w:rsidR="00394FD7" w:rsidRDefault="00394FD7" w:rsidP="00394FD7">
      <w:pPr>
        <w:jc w:val="right"/>
        <w:rPr>
          <w:sz w:val="20"/>
          <w:szCs w:val="20"/>
        </w:rPr>
      </w:pPr>
      <w:r>
        <w:rPr>
          <w:sz w:val="20"/>
          <w:szCs w:val="20"/>
        </w:rPr>
        <w:t xml:space="preserve">Иванихинского МО </w:t>
      </w:r>
    </w:p>
    <w:p w:rsidR="00394FD7" w:rsidRDefault="00394FD7" w:rsidP="00394FD7">
      <w:pPr>
        <w:jc w:val="right"/>
        <w:rPr>
          <w:sz w:val="20"/>
          <w:szCs w:val="20"/>
        </w:rPr>
      </w:pPr>
      <w:r>
        <w:rPr>
          <w:sz w:val="20"/>
          <w:szCs w:val="20"/>
        </w:rPr>
        <w:t>от 26.04.2019 года № 18</w:t>
      </w:r>
    </w:p>
    <w:p w:rsidR="00394FD7" w:rsidRDefault="00394FD7" w:rsidP="00394FD7">
      <w:pPr>
        <w:ind w:left="0"/>
        <w:rPr>
          <w:sz w:val="22"/>
          <w:szCs w:val="22"/>
        </w:rPr>
      </w:pPr>
    </w:p>
    <w:p w:rsidR="00394FD7" w:rsidRDefault="00394FD7" w:rsidP="00394FD7">
      <w:pPr>
        <w:jc w:val="center"/>
        <w:rPr>
          <w:b/>
          <w:sz w:val="22"/>
          <w:szCs w:val="22"/>
        </w:rPr>
      </w:pPr>
      <w:r>
        <w:rPr>
          <w:b/>
          <w:sz w:val="22"/>
          <w:szCs w:val="22"/>
        </w:rPr>
        <w:t xml:space="preserve">Правила проведения экспертизы </w:t>
      </w:r>
    </w:p>
    <w:p w:rsidR="00394FD7" w:rsidRDefault="00394FD7" w:rsidP="00394FD7">
      <w:pPr>
        <w:jc w:val="center"/>
        <w:rPr>
          <w:b/>
          <w:sz w:val="22"/>
          <w:szCs w:val="22"/>
        </w:rPr>
      </w:pPr>
      <w:r>
        <w:rPr>
          <w:b/>
          <w:sz w:val="22"/>
          <w:szCs w:val="22"/>
        </w:rPr>
        <w:t>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394FD7" w:rsidRDefault="00394FD7" w:rsidP="00394FD7">
      <w:pPr>
        <w:jc w:val="center"/>
        <w:rPr>
          <w:b/>
          <w:sz w:val="22"/>
          <w:szCs w:val="22"/>
        </w:rPr>
      </w:pPr>
    </w:p>
    <w:p w:rsidR="00394FD7" w:rsidRDefault="00394FD7" w:rsidP="00394FD7">
      <w:pPr>
        <w:pStyle w:val="a5"/>
        <w:rPr>
          <w:sz w:val="22"/>
          <w:szCs w:val="22"/>
        </w:rPr>
      </w:pPr>
      <w:r>
        <w:rPr>
          <w:sz w:val="22"/>
          <w:szCs w:val="22"/>
        </w:rPr>
        <w:t xml:space="preserve">         1. </w:t>
      </w:r>
      <w:proofErr w:type="gramStart"/>
      <w:r>
        <w:rPr>
          <w:sz w:val="22"/>
          <w:szCs w:val="22"/>
        </w:rPr>
        <w:t>Настоящие Правила определяют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w:t>
      </w:r>
      <w:proofErr w:type="gramEnd"/>
      <w:r>
        <w:rPr>
          <w:sz w:val="22"/>
          <w:szCs w:val="22"/>
        </w:rPr>
        <w:t xml:space="preserve"> </w:t>
      </w:r>
      <w:r w:rsidR="00770C9B">
        <w:rPr>
          <w:sz w:val="22"/>
          <w:szCs w:val="22"/>
        </w:rPr>
        <w:t>Иванихинск</w:t>
      </w:r>
      <w:r>
        <w:rPr>
          <w:sz w:val="22"/>
          <w:szCs w:val="22"/>
        </w:rPr>
        <w:t>ого муниципального образования.</w:t>
      </w:r>
    </w:p>
    <w:p w:rsidR="00394FD7" w:rsidRDefault="00394FD7" w:rsidP="00394FD7">
      <w:pPr>
        <w:pStyle w:val="a5"/>
        <w:rPr>
          <w:sz w:val="22"/>
          <w:szCs w:val="22"/>
        </w:rPr>
      </w:pPr>
      <w:r>
        <w:rPr>
          <w:sz w:val="22"/>
          <w:szCs w:val="22"/>
        </w:rPr>
        <w:t xml:space="preserve">        2. Экспертиза проводится уполномоченным органом, определяемым муниципальным правовым актом (далее - уполномоченный орган).</w:t>
      </w:r>
    </w:p>
    <w:p w:rsidR="00394FD7" w:rsidRDefault="00394FD7" w:rsidP="00394FD7">
      <w:pPr>
        <w:pStyle w:val="a5"/>
        <w:rPr>
          <w:sz w:val="22"/>
          <w:szCs w:val="22"/>
        </w:rPr>
      </w:pPr>
      <w:r>
        <w:rPr>
          <w:sz w:val="22"/>
          <w:szCs w:val="22"/>
        </w:rPr>
        <w:t xml:space="preserve">        3. </w:t>
      </w:r>
      <w:proofErr w:type="gramStart"/>
      <w:r>
        <w:rPr>
          <w:sz w:val="22"/>
          <w:szCs w:val="22"/>
        </w:rPr>
        <w:t>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w:t>
      </w:r>
      <w:hyperlink r:id="rId14" w:history="1">
        <w:r>
          <w:rPr>
            <w:rStyle w:val="a6"/>
            <w:color w:val="auto"/>
            <w:sz w:val="22"/>
            <w:szCs w:val="22"/>
            <w:u w:val="none"/>
          </w:rPr>
          <w:t>Федерального закона "Об организации предоставления государственных и муниципальных услуг"</w:t>
        </w:r>
      </w:hyperlink>
      <w:r>
        <w:rPr>
          <w:sz w:val="22"/>
          <w:szCs w:val="22"/>
        </w:rPr>
        <w:t> или </w:t>
      </w:r>
      <w:hyperlink r:id="rId15" w:history="1">
        <w:r>
          <w:rPr>
            <w:rStyle w:val="a6"/>
            <w:color w:val="auto"/>
            <w:sz w:val="22"/>
            <w:szCs w:val="22"/>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2"/>
          <w:szCs w:val="22"/>
        </w:rPr>
        <w:t>, требованиям иных нормативных правовых актов, регулирующих</w:t>
      </w:r>
      <w:proofErr w:type="gramEnd"/>
      <w:r>
        <w:rPr>
          <w:sz w:val="22"/>
          <w:szCs w:val="22"/>
        </w:rPr>
        <w:t xml:space="preserve"> </w:t>
      </w:r>
      <w:proofErr w:type="gramStart"/>
      <w:r>
        <w:rPr>
          <w:sz w:val="22"/>
          <w:szCs w:val="22"/>
        </w:rPr>
        <w:t>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Правилами разработки и утверждения административных регламентов осуществления муниципального контроля, утвержденными постановлением Администрации Иванихинского муниципального образования или Правилами разработки и утверждения административных регламентов предоставления муниципальных услуг, утвержденных постановлением Администрации Иванихинского муниципального образования, в том числе оценка учета результатов независимой экспертизы, а также наличия и актуальности</w:t>
      </w:r>
      <w:proofErr w:type="gramEnd"/>
      <w:r>
        <w:rPr>
          <w:sz w:val="22"/>
          <w:szCs w:val="22"/>
        </w:rPr>
        <w:t xml:space="preserve"> сведений о соответствующей муниципальной услуге или осуществлении соответствующего муниципального контроля в перечне муниципальных услуг предоставляемых и контрольных функций, исполняемых органами Администрации Иванихинского муниципального образования (далее - перечень).</w:t>
      </w:r>
    </w:p>
    <w:p w:rsidR="00394FD7" w:rsidRDefault="00394FD7" w:rsidP="00394FD7">
      <w:pPr>
        <w:pStyle w:val="a5"/>
        <w:rPr>
          <w:sz w:val="22"/>
          <w:szCs w:val="22"/>
        </w:rPr>
      </w:pPr>
      <w:r>
        <w:rPr>
          <w:sz w:val="22"/>
          <w:szCs w:val="22"/>
        </w:rPr>
        <w:t xml:space="preserve">          4. </w:t>
      </w:r>
      <w:proofErr w:type="gramStart"/>
      <w:r>
        <w:rPr>
          <w:sz w:val="22"/>
          <w:szCs w:val="22"/>
        </w:rPr>
        <w:t>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w:t>
      </w:r>
      <w:hyperlink r:id="rId16" w:history="1">
        <w:r>
          <w:rPr>
            <w:rStyle w:val="a6"/>
            <w:color w:val="auto"/>
            <w:sz w:val="22"/>
            <w:szCs w:val="22"/>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2"/>
          <w:szCs w:val="22"/>
        </w:rPr>
        <w:t> и иным нормативным правовым актам, регулирующим порядок осуществления муниципального контроля.</w:t>
      </w:r>
      <w:proofErr w:type="gramEnd"/>
    </w:p>
    <w:p w:rsidR="00394FD7" w:rsidRDefault="00394FD7" w:rsidP="00394FD7">
      <w:pPr>
        <w:pStyle w:val="a5"/>
        <w:rPr>
          <w:sz w:val="22"/>
          <w:szCs w:val="22"/>
        </w:rPr>
      </w:pPr>
      <w:r>
        <w:rPr>
          <w:sz w:val="22"/>
          <w:szCs w:val="22"/>
        </w:rPr>
        <w:t xml:space="preserve">         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w:t>
      </w:r>
      <w:hyperlink r:id="rId17" w:history="1">
        <w:r>
          <w:rPr>
            <w:rStyle w:val="a6"/>
            <w:color w:val="auto"/>
            <w:sz w:val="22"/>
            <w:szCs w:val="22"/>
            <w:u w:val="none"/>
          </w:rPr>
          <w:t>Федерального закона "Об организации предоставления государственных и муниципальных услуг"</w:t>
        </w:r>
      </w:hyperlink>
      <w:r>
        <w:rPr>
          <w:sz w:val="22"/>
          <w:szCs w:val="22"/>
        </w:rPr>
        <w:t> и принятых в соответствии с ним нормативных правовых актов. В том числе проверяются:</w:t>
      </w:r>
    </w:p>
    <w:p w:rsidR="00394FD7" w:rsidRDefault="00394FD7" w:rsidP="00394FD7">
      <w:pPr>
        <w:pStyle w:val="a5"/>
        <w:rPr>
          <w:sz w:val="22"/>
          <w:szCs w:val="22"/>
        </w:rPr>
      </w:pPr>
      <w:r>
        <w:rPr>
          <w:sz w:val="22"/>
          <w:szCs w:val="22"/>
        </w:rPr>
        <w:t xml:space="preserve">      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w:t>
      </w:r>
      <w:r>
        <w:rPr>
          <w:sz w:val="22"/>
          <w:szCs w:val="22"/>
        </w:rPr>
        <w:lastRenderedPageBreak/>
        <w:t>муниципальной услуги, требованиям, предъявляемым к ним </w:t>
      </w:r>
      <w:hyperlink r:id="rId18" w:history="1">
        <w:r>
          <w:rPr>
            <w:rStyle w:val="a6"/>
            <w:color w:val="auto"/>
            <w:sz w:val="22"/>
            <w:szCs w:val="22"/>
            <w:u w:val="none"/>
          </w:rPr>
          <w:t>Федеральным законом "Об организации предоставления государственных и муниципальных услуг"</w:t>
        </w:r>
      </w:hyperlink>
      <w:r>
        <w:rPr>
          <w:sz w:val="22"/>
          <w:szCs w:val="22"/>
        </w:rPr>
        <w:t> и принятыми в соответствии с ним нормативными правовыми актами;</w:t>
      </w:r>
    </w:p>
    <w:p w:rsidR="00394FD7" w:rsidRDefault="00394FD7" w:rsidP="00394FD7">
      <w:pPr>
        <w:pStyle w:val="a5"/>
        <w:rPr>
          <w:sz w:val="22"/>
          <w:szCs w:val="22"/>
        </w:rPr>
      </w:pPr>
      <w:r>
        <w:rPr>
          <w:sz w:val="22"/>
          <w:szCs w:val="22"/>
        </w:rPr>
        <w:t xml:space="preserve">        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394FD7" w:rsidRDefault="00394FD7" w:rsidP="00394FD7">
      <w:pPr>
        <w:pStyle w:val="a5"/>
        <w:rPr>
          <w:sz w:val="22"/>
          <w:szCs w:val="22"/>
        </w:rPr>
      </w:pPr>
      <w:r>
        <w:rPr>
          <w:sz w:val="22"/>
          <w:szCs w:val="22"/>
        </w:rPr>
        <w:t xml:space="preserve">        в) оптимизация порядка предоставления муниципальной услуги, в том числе:</w:t>
      </w:r>
    </w:p>
    <w:p w:rsidR="00394FD7" w:rsidRDefault="00394FD7" w:rsidP="00394FD7">
      <w:pPr>
        <w:pStyle w:val="a5"/>
        <w:rPr>
          <w:sz w:val="22"/>
          <w:szCs w:val="22"/>
        </w:rPr>
      </w:pPr>
      <w:r>
        <w:rPr>
          <w:sz w:val="22"/>
          <w:szCs w:val="22"/>
        </w:rPr>
        <w:t xml:space="preserve">  - упорядочение административных процедур (действий);</w:t>
      </w:r>
    </w:p>
    <w:p w:rsidR="00394FD7" w:rsidRDefault="00394FD7" w:rsidP="00394FD7">
      <w:pPr>
        <w:pStyle w:val="a5"/>
        <w:rPr>
          <w:sz w:val="22"/>
          <w:szCs w:val="22"/>
        </w:rPr>
      </w:pPr>
      <w:r>
        <w:rPr>
          <w:sz w:val="22"/>
          <w:szCs w:val="22"/>
        </w:rPr>
        <w:t xml:space="preserve">  - устранение избыточных административных процедур (действий);</w:t>
      </w:r>
    </w:p>
    <w:p w:rsidR="00394FD7" w:rsidRDefault="00394FD7" w:rsidP="00394FD7">
      <w:pPr>
        <w:pStyle w:val="a5"/>
        <w:rPr>
          <w:sz w:val="22"/>
          <w:szCs w:val="22"/>
        </w:rPr>
      </w:pPr>
      <w:r>
        <w:rPr>
          <w:sz w:val="22"/>
          <w:szCs w:val="22"/>
        </w:rPr>
        <w:t xml:space="preserve">  -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394FD7" w:rsidRDefault="00394FD7" w:rsidP="00394FD7">
      <w:pPr>
        <w:pStyle w:val="a5"/>
        <w:rPr>
          <w:sz w:val="22"/>
          <w:szCs w:val="22"/>
        </w:rPr>
      </w:pPr>
      <w:r>
        <w:rPr>
          <w:sz w:val="22"/>
          <w:szCs w:val="22"/>
        </w:rPr>
        <w:t xml:space="preserve">  - предоставление муниципальной услуги в электронной форме;</w:t>
      </w:r>
    </w:p>
    <w:p w:rsidR="00394FD7" w:rsidRDefault="00394FD7" w:rsidP="00394FD7">
      <w:pPr>
        <w:pStyle w:val="a5"/>
        <w:rPr>
          <w:sz w:val="22"/>
          <w:szCs w:val="22"/>
        </w:rPr>
      </w:pPr>
      <w:r>
        <w:rPr>
          <w:sz w:val="22"/>
          <w:szCs w:val="22"/>
        </w:rPr>
        <w:t xml:space="preserve">  - 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394FD7" w:rsidRDefault="00394FD7" w:rsidP="00394FD7">
      <w:pPr>
        <w:pStyle w:val="a5"/>
        <w:rPr>
          <w:sz w:val="22"/>
          <w:szCs w:val="22"/>
        </w:rPr>
      </w:pPr>
      <w:r>
        <w:rPr>
          <w:sz w:val="22"/>
          <w:szCs w:val="22"/>
        </w:rPr>
        <w:t xml:space="preserve">  -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4FD7" w:rsidRDefault="00394FD7" w:rsidP="00394FD7">
      <w:pPr>
        <w:pStyle w:val="a5"/>
        <w:rPr>
          <w:sz w:val="22"/>
          <w:szCs w:val="22"/>
        </w:rPr>
      </w:pPr>
      <w:r>
        <w:rPr>
          <w:sz w:val="22"/>
          <w:szCs w:val="22"/>
        </w:rPr>
        <w:t xml:space="preserve">         6. </w:t>
      </w:r>
      <w:proofErr w:type="gramStart"/>
      <w:r>
        <w:rPr>
          <w:sz w:val="22"/>
          <w:szCs w:val="22"/>
        </w:rPr>
        <w:t>Органы, ответственные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 и предложений заинтересованных организаций и граждан.</w:t>
      </w:r>
      <w:proofErr w:type="gramEnd"/>
    </w:p>
    <w:p w:rsidR="00394FD7" w:rsidRDefault="00394FD7" w:rsidP="00394FD7">
      <w:pPr>
        <w:pStyle w:val="a5"/>
        <w:rPr>
          <w:sz w:val="22"/>
          <w:szCs w:val="22"/>
        </w:rPr>
      </w:pPr>
      <w:r>
        <w:rPr>
          <w:sz w:val="22"/>
          <w:szCs w:val="22"/>
        </w:rPr>
        <w:t xml:space="preserve">         7. </w:t>
      </w:r>
      <w:proofErr w:type="gramStart"/>
      <w:r>
        <w:rPr>
          <w:sz w:val="22"/>
          <w:szCs w:val="22"/>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w:t>
      </w:r>
      <w:proofErr w:type="gramEnd"/>
      <w:r>
        <w:rPr>
          <w:sz w:val="22"/>
          <w:szCs w:val="22"/>
        </w:rPr>
        <w:t xml:space="preserve">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394FD7" w:rsidRDefault="00394FD7" w:rsidP="00394FD7">
      <w:pPr>
        <w:pStyle w:val="a5"/>
        <w:rPr>
          <w:sz w:val="22"/>
          <w:szCs w:val="22"/>
        </w:rPr>
      </w:pPr>
      <w:r>
        <w:rPr>
          <w:sz w:val="22"/>
          <w:szCs w:val="22"/>
        </w:rPr>
        <w:t xml:space="preserve">         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уполномоченным органом в срок не более 30 рабочих дней со дня получения проекта.</w:t>
      </w:r>
    </w:p>
    <w:p w:rsidR="00394FD7" w:rsidRDefault="00394FD7" w:rsidP="00394FD7">
      <w:pPr>
        <w:pStyle w:val="a5"/>
        <w:rPr>
          <w:sz w:val="22"/>
          <w:szCs w:val="22"/>
        </w:rPr>
      </w:pPr>
      <w:r>
        <w:rPr>
          <w:sz w:val="22"/>
          <w:szCs w:val="22"/>
        </w:rPr>
        <w:t xml:space="preserve">         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руководителем уполномоченного органа.</w:t>
      </w:r>
    </w:p>
    <w:p w:rsidR="00394FD7" w:rsidRDefault="00394FD7" w:rsidP="00394FD7">
      <w:pPr>
        <w:pStyle w:val="a5"/>
        <w:rPr>
          <w:sz w:val="22"/>
          <w:szCs w:val="22"/>
        </w:rPr>
      </w:pPr>
      <w:r>
        <w:rPr>
          <w:sz w:val="22"/>
          <w:szCs w:val="22"/>
        </w:rPr>
        <w:t xml:space="preserve">        10. Проект административного регламента, проект изменений в административный регламент, проект акта об отмене административного регламента возвращается без экспертизы уполномоченного органа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муниципальной услуге или соответствующей муниципальной функции в перечне.</w:t>
      </w:r>
    </w:p>
    <w:p w:rsidR="00394FD7" w:rsidRDefault="00394FD7" w:rsidP="00394FD7">
      <w:pPr>
        <w:pStyle w:val="a5"/>
        <w:rPr>
          <w:sz w:val="22"/>
          <w:szCs w:val="22"/>
        </w:rPr>
      </w:pPr>
      <w:r>
        <w:rPr>
          <w:sz w:val="22"/>
          <w:szCs w:val="22"/>
        </w:rPr>
        <w:t xml:space="preserve">        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уполномоченный орган.</w:t>
      </w:r>
    </w:p>
    <w:p w:rsidR="00394FD7" w:rsidRDefault="00394FD7" w:rsidP="00394FD7">
      <w:pPr>
        <w:pStyle w:val="a5"/>
        <w:rPr>
          <w:sz w:val="22"/>
          <w:szCs w:val="22"/>
        </w:rPr>
      </w:pPr>
      <w:r>
        <w:rPr>
          <w:sz w:val="22"/>
          <w:szCs w:val="22"/>
        </w:rPr>
        <w:t xml:space="preserve">          11. При наличии в заключени</w:t>
      </w:r>
      <w:proofErr w:type="gramStart"/>
      <w:r>
        <w:rPr>
          <w:sz w:val="22"/>
          <w:szCs w:val="22"/>
        </w:rPr>
        <w:t>и</w:t>
      </w:r>
      <w:proofErr w:type="gramEnd"/>
      <w:r>
        <w:rPr>
          <w:sz w:val="22"/>
          <w:szCs w:val="22"/>
        </w:rPr>
        <w:t xml:space="preserve"> уполномоченного органа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394FD7" w:rsidRDefault="00394FD7" w:rsidP="00394FD7">
      <w:pPr>
        <w:pStyle w:val="a5"/>
        <w:rPr>
          <w:sz w:val="22"/>
          <w:szCs w:val="22"/>
        </w:rPr>
      </w:pPr>
      <w:r>
        <w:rPr>
          <w:sz w:val="22"/>
          <w:szCs w:val="22"/>
        </w:rPr>
        <w:t xml:space="preserve">          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уполномоченный орган не требуется.</w:t>
      </w:r>
    </w:p>
    <w:p w:rsidR="00394FD7" w:rsidRDefault="00394FD7" w:rsidP="00394FD7">
      <w:pPr>
        <w:pStyle w:val="a5"/>
        <w:rPr>
          <w:sz w:val="22"/>
          <w:szCs w:val="22"/>
        </w:rPr>
      </w:pPr>
    </w:p>
    <w:p w:rsidR="00394FD7" w:rsidRDefault="00394FD7" w:rsidP="00394FD7">
      <w:pPr>
        <w:pStyle w:val="a5"/>
        <w:rPr>
          <w:b/>
          <w:sz w:val="22"/>
          <w:szCs w:val="22"/>
        </w:rPr>
      </w:pPr>
    </w:p>
    <w:p w:rsidR="00394FD7" w:rsidRDefault="00394FD7" w:rsidP="00394FD7">
      <w:pPr>
        <w:pStyle w:val="a5"/>
        <w:rPr>
          <w:b/>
          <w:sz w:val="22"/>
          <w:szCs w:val="22"/>
        </w:rPr>
      </w:pPr>
    </w:p>
    <w:p w:rsidR="00394FD7" w:rsidRDefault="00394FD7" w:rsidP="00394FD7">
      <w:pPr>
        <w:pStyle w:val="a5"/>
        <w:rPr>
          <w:sz w:val="22"/>
          <w:szCs w:val="22"/>
        </w:rPr>
      </w:pPr>
    </w:p>
    <w:p w:rsidR="00394FD7" w:rsidRDefault="00394FD7" w:rsidP="00394FD7">
      <w:pPr>
        <w:pStyle w:val="a5"/>
        <w:rPr>
          <w:sz w:val="22"/>
          <w:szCs w:val="22"/>
        </w:rPr>
      </w:pPr>
    </w:p>
    <w:p w:rsidR="00394FD7" w:rsidRDefault="00394FD7" w:rsidP="00394FD7"/>
    <w:p w:rsidR="005F04DB" w:rsidRDefault="005F04DB"/>
    <w:sectPr w:rsidR="005F04DB" w:rsidSect="00394FD7">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FD7"/>
    <w:rsid w:val="00394FD7"/>
    <w:rsid w:val="005F04DB"/>
    <w:rsid w:val="00770C9B"/>
    <w:rsid w:val="008E52E0"/>
    <w:rsid w:val="00C1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D7"/>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94FD7"/>
    <w:pPr>
      <w:spacing w:before="120" w:after="216"/>
      <w:ind w:left="0"/>
      <w:jc w:val="left"/>
    </w:pPr>
  </w:style>
  <w:style w:type="character" w:customStyle="1" w:styleId="a4">
    <w:name w:val="Без интервала Знак"/>
    <w:basedOn w:val="a0"/>
    <w:link w:val="a5"/>
    <w:uiPriority w:val="1"/>
    <w:locked/>
    <w:rsid w:val="00394FD7"/>
    <w:rPr>
      <w:rFonts w:ascii="Times New Roman" w:eastAsia="Times New Roman" w:hAnsi="Times New Roman" w:cs="Times New Roman"/>
      <w:sz w:val="24"/>
      <w:szCs w:val="24"/>
      <w:lang w:eastAsia="ru-RU"/>
    </w:rPr>
  </w:style>
  <w:style w:type="paragraph" w:styleId="a5">
    <w:name w:val="No Spacing"/>
    <w:link w:val="a4"/>
    <w:uiPriority w:val="1"/>
    <w:qFormat/>
    <w:rsid w:val="00394FD7"/>
    <w:pPr>
      <w:spacing w:after="0" w:line="240" w:lineRule="auto"/>
      <w:ind w:left="57"/>
      <w:jc w:val="both"/>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94FD7"/>
    <w:rPr>
      <w:color w:val="0000FF"/>
      <w:u w:val="single"/>
    </w:rPr>
  </w:style>
</w:styles>
</file>

<file path=word/webSettings.xml><?xml version="1.0" encoding="utf-8"?>
<w:webSettings xmlns:r="http://schemas.openxmlformats.org/officeDocument/2006/relationships" xmlns:w="http://schemas.openxmlformats.org/wordprocessingml/2006/main">
  <w:divs>
    <w:div w:id="10498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6EE6D9DA46C7666B1ED614F5631C35C8F9EFB269CC1C2E85631E96C9FBD110F4D2D8D39A27654B75D1AAE7AC9796915E2847DD7DD2067VCv3K" TargetMode="External"/><Relationship Id="rId13" Type="http://schemas.openxmlformats.org/officeDocument/2006/relationships/hyperlink" Target="consultantplus://offline/ref=30B6EE6D9DA46C7666B1F36C593A6CCB5786C1F3259FCA9CB50437BE33CFBB444F0D2BD868E62358B55250FF3A82766B10VFv5K" TargetMode="External"/><Relationship Id="rId1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consultantplus://offline/ref=30B6EE6D9DA46C7666B1F36C593A6CCB5786C1F3259FCF91B30737BE33CFBB444F0D2BD87AE67B54B7564DFF3E97203A55A9897BCDC12062D42F294BV7v7K" TargetMode="External"/><Relationship Id="rId12" Type="http://schemas.openxmlformats.org/officeDocument/2006/relationships/hyperlink" Target="consultantplus://offline/ref=30B6EE6D9DA46C7666B1ED614F5631C35C8D9AF9219EC1C2E85631E96C9FBD110F4D2D8D39A27654B75D1AAE7AC9796915E2847DD7DD2067VCv3K" TargetMode="External"/><Relationship Id="rId17"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B6EE6D9DA46C7666B1ED614F5631C35C8F9EFB269CC1C2E85631E96C9FBD110F4D2D8F31A92204F30343FD3A82746F0FFE8478VCv0K" TargetMode="External"/><Relationship Id="rId11" Type="http://schemas.openxmlformats.org/officeDocument/2006/relationships/hyperlink" Target="consultantplus://offline/ref=30B6EE6D9DA46C7666B1ED614F5631C35C8F9EFB269CC1C2E85631E96C9FBD110F4D2D8E3DA67D01E6121BF23C986A6B15E28679C8VDv6K" TargetMode="External"/><Relationship Id="rId5" Type="http://schemas.openxmlformats.org/officeDocument/2006/relationships/hyperlink" Target="consultantplus://offline/ref=30B6EE6D9DA46C7666B1ED614F5631C35C8C98FB2199C1C2E85631E96C9FBD110F4D2D8D39A27656B75D1AAE7AC9796915E2847DD7DD2067VCv3K" TargetMode="External"/><Relationship Id="rId15" Type="http://schemas.openxmlformats.org/officeDocument/2006/relationships/hyperlink" Target="http://docs.cntd.ru/document/902135756" TargetMode="External"/><Relationship Id="rId10" Type="http://schemas.openxmlformats.org/officeDocument/2006/relationships/hyperlink" Target="consultantplus://offline/ref=30B6EE6D9DA46C7666B1ED614F5631C35C8F9EFB269CC1C2E85631E96C9FBD110F4D2D8E30A27D01E6121BF23C986A6B15E28679C8VDv6K" TargetMode="External"/><Relationship Id="rId19" Type="http://schemas.openxmlformats.org/officeDocument/2006/relationships/fontTable" Target="fontTable.xml"/><Relationship Id="rId4" Type="http://schemas.openxmlformats.org/officeDocument/2006/relationships/hyperlink" Target="consultantplus://offline/ref=30B6EE6D9DA46C7666B1ED614F5631C35C8F9EFB269CC1C2E85631E96C9FBD111D4D75813BA66855B3484CFF3FV9v5K" TargetMode="External"/><Relationship Id="rId9" Type="http://schemas.openxmlformats.org/officeDocument/2006/relationships/hyperlink" Target="consultantplus://offline/ref=30B6EE6D9DA46C7666B1ED614F5631C35C8F9EFB269CC1C2E85631E96C9FBD110F4D2D883AA92204F30343FD3A82746F0FFE8478VCv0K"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6640</Words>
  <Characters>37852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2019-05-14T07:12:00Z</cp:lastPrinted>
  <dcterms:created xsi:type="dcterms:W3CDTF">2019-05-13T11:33:00Z</dcterms:created>
  <dcterms:modified xsi:type="dcterms:W3CDTF">2019-05-14T07:13:00Z</dcterms:modified>
</cp:coreProperties>
</file>