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7" w:rsidRDefault="0099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Отчет Главы Иванихинского муниципального образования </w:t>
      </w:r>
    </w:p>
    <w:p w:rsidR="00526717" w:rsidRDefault="005B0924" w:rsidP="005B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 </w:t>
      </w:r>
      <w:r w:rsidR="00997EB8">
        <w:rPr>
          <w:rFonts w:ascii="Times New Roman" w:eastAsia="Times New Roman" w:hAnsi="Times New Roman" w:cs="Times New Roman"/>
          <w:b/>
          <w:sz w:val="24"/>
        </w:rPr>
        <w:t>201</w:t>
      </w:r>
      <w:r w:rsidR="000B3974">
        <w:rPr>
          <w:rFonts w:ascii="Times New Roman" w:eastAsia="Times New Roman" w:hAnsi="Times New Roman" w:cs="Times New Roman"/>
          <w:b/>
          <w:sz w:val="24"/>
        </w:rPr>
        <w:t>7</w:t>
      </w:r>
      <w:r w:rsidR="00997EB8"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526717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Иванихинское муниципальное образование Перелюбского муниципального района Саратовской области имеет общую площадь 276 кв. км. В состав муниципального образования входит  3 (три) населённых пункта: с. Иваниха, с. Марьевка, х. Рубцовка. с административным центром – с. Иваниха. Расстояние от центра поселения до районного центра – 15 км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550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 областного центра- 450 км.  Граничит  с  Самарской областью,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Перелюбским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муниципальным образованием,  Натальино-</w:t>
      </w:r>
      <w:proofErr w:type="spellStart"/>
      <w:r>
        <w:rPr>
          <w:rFonts w:ascii="Times New Roman" w:eastAsia="Times New Roman" w:hAnsi="Times New Roman" w:cs="Times New Roman"/>
          <w:sz w:val="24"/>
        </w:rPr>
        <w:t>Ярским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муниципальным образованием.</w:t>
      </w:r>
    </w:p>
    <w:p w:rsidR="00526717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Иванихинское  муниципальное образование является муниципальным образованием со статусом сельского поселения и входит в состав Перелюбского муниципального района. Образовано в 2006 году.</w:t>
      </w:r>
    </w:p>
    <w:p w:rsidR="00526717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территории поселения</w:t>
      </w:r>
      <w:r w:rsidR="0041471D">
        <w:rPr>
          <w:rFonts w:ascii="Times New Roman" w:eastAsia="Times New Roman" w:hAnsi="Times New Roman" w:cs="Times New Roman"/>
          <w:sz w:val="24"/>
        </w:rPr>
        <w:t xml:space="preserve"> </w:t>
      </w:r>
      <w:r w:rsidR="00DF6996">
        <w:rPr>
          <w:rFonts w:ascii="Times New Roman" w:eastAsia="Times New Roman" w:hAnsi="Times New Roman" w:cs="Times New Roman"/>
          <w:sz w:val="24"/>
        </w:rPr>
        <w:t>на 0</w:t>
      </w:r>
      <w:r w:rsidR="006C42DE">
        <w:rPr>
          <w:rFonts w:ascii="Times New Roman" w:eastAsia="Times New Roman" w:hAnsi="Times New Roman" w:cs="Times New Roman"/>
          <w:sz w:val="24"/>
        </w:rPr>
        <w:t>1</w:t>
      </w:r>
      <w:r w:rsidR="00DF6996">
        <w:rPr>
          <w:rFonts w:ascii="Times New Roman" w:eastAsia="Times New Roman" w:hAnsi="Times New Roman" w:cs="Times New Roman"/>
          <w:sz w:val="24"/>
        </w:rPr>
        <w:t>.0</w:t>
      </w:r>
      <w:r w:rsidR="006C42DE">
        <w:rPr>
          <w:rFonts w:ascii="Times New Roman" w:eastAsia="Times New Roman" w:hAnsi="Times New Roman" w:cs="Times New Roman"/>
          <w:sz w:val="24"/>
        </w:rPr>
        <w:t>1</w:t>
      </w:r>
      <w:r w:rsidR="00DF6996">
        <w:rPr>
          <w:rFonts w:ascii="Times New Roman" w:eastAsia="Times New Roman" w:hAnsi="Times New Roman" w:cs="Times New Roman"/>
          <w:sz w:val="24"/>
        </w:rPr>
        <w:t>.201</w:t>
      </w:r>
      <w:r w:rsidR="000B3974">
        <w:rPr>
          <w:rFonts w:ascii="Times New Roman" w:eastAsia="Times New Roman" w:hAnsi="Times New Roman" w:cs="Times New Roman"/>
          <w:sz w:val="24"/>
        </w:rPr>
        <w:t>8</w:t>
      </w:r>
      <w:r w:rsidR="00DF6996">
        <w:rPr>
          <w:rFonts w:ascii="Times New Roman" w:eastAsia="Times New Roman" w:hAnsi="Times New Roman" w:cs="Times New Roman"/>
          <w:sz w:val="24"/>
        </w:rPr>
        <w:t xml:space="preserve"> года </w:t>
      </w:r>
      <w:r w:rsidR="0041471D">
        <w:rPr>
          <w:rFonts w:ascii="Times New Roman" w:eastAsia="Times New Roman" w:hAnsi="Times New Roman" w:cs="Times New Roman"/>
          <w:sz w:val="24"/>
        </w:rPr>
        <w:t xml:space="preserve">зарегистрировано </w:t>
      </w:r>
      <w:r w:rsidR="006C42DE">
        <w:rPr>
          <w:rFonts w:ascii="Times New Roman" w:eastAsia="Times New Roman" w:hAnsi="Times New Roman" w:cs="Times New Roman"/>
          <w:sz w:val="24"/>
        </w:rPr>
        <w:t>8</w:t>
      </w:r>
      <w:r w:rsidR="000B3974">
        <w:rPr>
          <w:rFonts w:ascii="Times New Roman" w:eastAsia="Times New Roman" w:hAnsi="Times New Roman" w:cs="Times New Roman"/>
          <w:sz w:val="24"/>
        </w:rPr>
        <w:t>86</w:t>
      </w:r>
      <w:r>
        <w:rPr>
          <w:rFonts w:ascii="Times New Roman" w:eastAsia="Times New Roman" w:hAnsi="Times New Roman" w:cs="Times New Roman"/>
          <w:sz w:val="24"/>
        </w:rPr>
        <w:t xml:space="preserve"> человек, в т. ч. с. Иваниха   </w:t>
      </w:r>
      <w:r w:rsidR="000B3974">
        <w:rPr>
          <w:rFonts w:ascii="Times New Roman" w:eastAsia="Times New Roman" w:hAnsi="Times New Roman" w:cs="Times New Roman"/>
          <w:sz w:val="24"/>
        </w:rPr>
        <w:t>694</w:t>
      </w:r>
      <w:r>
        <w:rPr>
          <w:rFonts w:ascii="Times New Roman" w:eastAsia="Times New Roman" w:hAnsi="Times New Roman" w:cs="Times New Roman"/>
          <w:sz w:val="24"/>
        </w:rPr>
        <w:t xml:space="preserve">  чел., с. Марьевка - </w:t>
      </w:r>
      <w:r w:rsidR="00DF6996">
        <w:rPr>
          <w:rFonts w:ascii="Times New Roman" w:eastAsia="Times New Roman" w:hAnsi="Times New Roman" w:cs="Times New Roman"/>
          <w:sz w:val="24"/>
        </w:rPr>
        <w:t>1</w:t>
      </w:r>
      <w:r w:rsidR="006C42DE">
        <w:rPr>
          <w:rFonts w:ascii="Times New Roman" w:eastAsia="Times New Roman" w:hAnsi="Times New Roman" w:cs="Times New Roman"/>
          <w:sz w:val="24"/>
        </w:rPr>
        <w:t>90</w:t>
      </w:r>
      <w:r>
        <w:rPr>
          <w:rFonts w:ascii="Times New Roman" w:eastAsia="Times New Roman" w:hAnsi="Times New Roman" w:cs="Times New Roman"/>
          <w:sz w:val="24"/>
        </w:rPr>
        <w:t xml:space="preserve"> чел., х. </w:t>
      </w:r>
      <w:proofErr w:type="spellStart"/>
      <w:r>
        <w:rPr>
          <w:rFonts w:ascii="Times New Roman" w:eastAsia="Times New Roman" w:hAnsi="Times New Roman" w:cs="Times New Roman"/>
          <w:sz w:val="24"/>
        </w:rPr>
        <w:t>Рубцовка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0B397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чел. </w:t>
      </w:r>
    </w:p>
    <w:p w:rsidR="00526717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дворов -</w:t>
      </w:r>
      <w:r w:rsidR="006C42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</w:t>
      </w:r>
      <w:r w:rsidR="000B397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:  Иваниха – 2</w:t>
      </w:r>
      <w:r w:rsidR="004868A8">
        <w:rPr>
          <w:rFonts w:ascii="Times New Roman" w:eastAsia="Times New Roman" w:hAnsi="Times New Roman" w:cs="Times New Roman"/>
          <w:sz w:val="24"/>
        </w:rPr>
        <w:t>4</w:t>
      </w:r>
      <w:r w:rsidR="000B397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, Марьевка – 5</w:t>
      </w:r>
      <w:r w:rsidR="000B397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Рубцовка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4868A8">
        <w:rPr>
          <w:rFonts w:ascii="Times New Roman" w:eastAsia="Times New Roman" w:hAnsi="Times New Roman" w:cs="Times New Roman"/>
          <w:sz w:val="24"/>
        </w:rPr>
        <w:t>2</w:t>
      </w:r>
      <w:r w:rsidR="00DF6996">
        <w:rPr>
          <w:rFonts w:ascii="Times New Roman" w:eastAsia="Times New Roman" w:hAnsi="Times New Roman" w:cs="Times New Roman"/>
          <w:sz w:val="24"/>
        </w:rPr>
        <w:t xml:space="preserve">,  пустующих дворов – </w:t>
      </w:r>
      <w:r w:rsidR="000B3974">
        <w:rPr>
          <w:rFonts w:ascii="Times New Roman" w:eastAsia="Times New Roman" w:hAnsi="Times New Roman" w:cs="Times New Roman"/>
          <w:sz w:val="24"/>
        </w:rPr>
        <w:t>92</w:t>
      </w:r>
      <w:r w:rsidR="00DF6996">
        <w:rPr>
          <w:rFonts w:ascii="Times New Roman" w:eastAsia="Times New Roman" w:hAnsi="Times New Roman" w:cs="Times New Roman"/>
          <w:sz w:val="24"/>
        </w:rPr>
        <w:t xml:space="preserve">.  </w:t>
      </w:r>
    </w:p>
    <w:p w:rsidR="00526717" w:rsidRDefault="00EC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Трудоспособно</w:t>
      </w:r>
      <w:r w:rsidR="00997EB8">
        <w:rPr>
          <w:rFonts w:ascii="Times New Roman" w:eastAsia="Times New Roman" w:hAnsi="Times New Roman" w:cs="Times New Roman"/>
          <w:sz w:val="24"/>
        </w:rPr>
        <w:t xml:space="preserve">го населения –  </w:t>
      </w:r>
      <w:r>
        <w:rPr>
          <w:rFonts w:ascii="Times New Roman" w:eastAsia="Times New Roman" w:hAnsi="Times New Roman" w:cs="Times New Roman"/>
          <w:sz w:val="24"/>
        </w:rPr>
        <w:t>53</w:t>
      </w:r>
      <w:r w:rsidR="00F22AEB">
        <w:rPr>
          <w:rFonts w:ascii="Times New Roman" w:eastAsia="Times New Roman" w:hAnsi="Times New Roman" w:cs="Times New Roman"/>
          <w:sz w:val="24"/>
        </w:rPr>
        <w:t>5</w:t>
      </w:r>
      <w:r w:rsidR="00997EB8">
        <w:rPr>
          <w:rFonts w:ascii="Times New Roman" w:eastAsia="Times New Roman" w:hAnsi="Times New Roman" w:cs="Times New Roman"/>
          <w:sz w:val="24"/>
        </w:rPr>
        <w:t xml:space="preserve"> чел</w:t>
      </w:r>
      <w:r>
        <w:rPr>
          <w:rFonts w:ascii="Times New Roman" w:eastAsia="Times New Roman" w:hAnsi="Times New Roman" w:cs="Times New Roman"/>
          <w:sz w:val="24"/>
        </w:rPr>
        <w:t xml:space="preserve">., мужчин – </w:t>
      </w:r>
      <w:r w:rsidR="00F22AEB">
        <w:rPr>
          <w:rFonts w:ascii="Times New Roman" w:eastAsia="Times New Roman" w:hAnsi="Times New Roman" w:cs="Times New Roman"/>
          <w:sz w:val="24"/>
        </w:rPr>
        <w:t>300</w:t>
      </w:r>
      <w:r w:rsidR="000B3113">
        <w:rPr>
          <w:rFonts w:ascii="Times New Roman" w:eastAsia="Times New Roman" w:hAnsi="Times New Roman" w:cs="Times New Roman"/>
          <w:sz w:val="24"/>
        </w:rPr>
        <w:t xml:space="preserve"> чел., женщин – </w:t>
      </w:r>
      <w:r w:rsidR="00F22AEB">
        <w:rPr>
          <w:rFonts w:ascii="Times New Roman" w:eastAsia="Times New Roman" w:hAnsi="Times New Roman" w:cs="Times New Roman"/>
          <w:sz w:val="24"/>
        </w:rPr>
        <w:t>235</w:t>
      </w:r>
      <w:r w:rsidR="00997EB8">
        <w:rPr>
          <w:rFonts w:ascii="Times New Roman" w:eastAsia="Times New Roman" w:hAnsi="Times New Roman" w:cs="Times New Roman"/>
          <w:sz w:val="24"/>
        </w:rPr>
        <w:t xml:space="preserve"> чел., </w:t>
      </w:r>
      <w:r>
        <w:rPr>
          <w:rFonts w:ascii="Times New Roman" w:eastAsia="Times New Roman" w:hAnsi="Times New Roman" w:cs="Times New Roman"/>
          <w:sz w:val="24"/>
        </w:rPr>
        <w:t>молодёжь с 1</w:t>
      </w:r>
      <w:r w:rsidR="00AE525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до 30 лет – 2</w:t>
      </w:r>
      <w:r w:rsidR="00F22AEB">
        <w:rPr>
          <w:rFonts w:ascii="Times New Roman" w:eastAsia="Times New Roman" w:hAnsi="Times New Roman" w:cs="Times New Roman"/>
          <w:sz w:val="24"/>
        </w:rPr>
        <w:t>08</w:t>
      </w:r>
      <w:r>
        <w:rPr>
          <w:rFonts w:ascii="Times New Roman" w:eastAsia="Times New Roman" w:hAnsi="Times New Roman" w:cs="Times New Roman"/>
          <w:sz w:val="24"/>
        </w:rPr>
        <w:t xml:space="preserve"> чел.,  </w:t>
      </w:r>
      <w:r w:rsidR="00997EB8">
        <w:rPr>
          <w:rFonts w:ascii="Times New Roman" w:eastAsia="Times New Roman" w:hAnsi="Times New Roman" w:cs="Times New Roman"/>
          <w:sz w:val="24"/>
        </w:rPr>
        <w:t>детей до</w:t>
      </w:r>
      <w:r w:rsidR="00352F0F">
        <w:rPr>
          <w:rFonts w:ascii="Times New Roman" w:eastAsia="Times New Roman" w:hAnsi="Times New Roman" w:cs="Times New Roman"/>
          <w:sz w:val="24"/>
        </w:rPr>
        <w:t xml:space="preserve"> 1</w:t>
      </w:r>
      <w:r w:rsidR="006C42DE">
        <w:rPr>
          <w:rFonts w:ascii="Times New Roman" w:eastAsia="Times New Roman" w:hAnsi="Times New Roman" w:cs="Times New Roman"/>
          <w:sz w:val="24"/>
        </w:rPr>
        <w:t>4</w:t>
      </w:r>
      <w:r w:rsidR="00352F0F">
        <w:rPr>
          <w:rFonts w:ascii="Times New Roman" w:eastAsia="Times New Roman" w:hAnsi="Times New Roman" w:cs="Times New Roman"/>
          <w:sz w:val="24"/>
        </w:rPr>
        <w:t xml:space="preserve"> лет</w:t>
      </w:r>
      <w:r w:rsidR="00997EB8">
        <w:rPr>
          <w:rFonts w:ascii="Times New Roman" w:eastAsia="Times New Roman" w:hAnsi="Times New Roman" w:cs="Times New Roman"/>
          <w:sz w:val="24"/>
        </w:rPr>
        <w:t xml:space="preserve"> – </w:t>
      </w:r>
      <w:r w:rsidR="00F22AEB">
        <w:rPr>
          <w:rFonts w:ascii="Times New Roman" w:eastAsia="Times New Roman" w:hAnsi="Times New Roman" w:cs="Times New Roman"/>
          <w:sz w:val="24"/>
        </w:rPr>
        <w:t>108</w:t>
      </w:r>
      <w:r w:rsidR="00770465">
        <w:rPr>
          <w:rFonts w:ascii="Times New Roman" w:eastAsia="Times New Roman" w:hAnsi="Times New Roman" w:cs="Times New Roman"/>
          <w:sz w:val="24"/>
        </w:rPr>
        <w:t xml:space="preserve"> чел., </w:t>
      </w:r>
      <w:r w:rsidR="0041471D">
        <w:rPr>
          <w:rFonts w:ascii="Times New Roman" w:eastAsia="Times New Roman" w:hAnsi="Times New Roman" w:cs="Times New Roman"/>
          <w:sz w:val="24"/>
        </w:rPr>
        <w:t xml:space="preserve"> </w:t>
      </w:r>
      <w:r w:rsidR="00DF6996">
        <w:rPr>
          <w:rFonts w:ascii="Times New Roman" w:eastAsia="Times New Roman" w:hAnsi="Times New Roman" w:cs="Times New Roman"/>
          <w:sz w:val="24"/>
        </w:rPr>
        <w:t xml:space="preserve">дети до 7 лет – </w:t>
      </w:r>
      <w:r w:rsidR="00D4768A">
        <w:rPr>
          <w:rFonts w:ascii="Times New Roman" w:eastAsia="Times New Roman" w:hAnsi="Times New Roman" w:cs="Times New Roman"/>
          <w:sz w:val="24"/>
        </w:rPr>
        <w:t>8</w:t>
      </w:r>
      <w:r w:rsidR="00F22AEB">
        <w:rPr>
          <w:rFonts w:ascii="Times New Roman" w:eastAsia="Times New Roman" w:hAnsi="Times New Roman" w:cs="Times New Roman"/>
          <w:sz w:val="24"/>
        </w:rPr>
        <w:t>1</w:t>
      </w:r>
      <w:r w:rsidR="00DF6996">
        <w:rPr>
          <w:rFonts w:ascii="Times New Roman" w:eastAsia="Times New Roman" w:hAnsi="Times New Roman" w:cs="Times New Roman"/>
          <w:sz w:val="24"/>
        </w:rPr>
        <w:t xml:space="preserve"> чел.,</w:t>
      </w:r>
      <w:r w:rsidR="00F22AEB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F22AEB">
        <w:rPr>
          <w:rFonts w:ascii="Times New Roman" w:eastAsia="Times New Roman" w:hAnsi="Times New Roman" w:cs="Times New Roman"/>
          <w:sz w:val="24"/>
        </w:rPr>
        <w:t>пенсионеры – 1</w:t>
      </w:r>
      <w:r w:rsidR="000B3974">
        <w:rPr>
          <w:rFonts w:ascii="Times New Roman" w:eastAsia="Times New Roman" w:hAnsi="Times New Roman" w:cs="Times New Roman"/>
          <w:sz w:val="24"/>
        </w:rPr>
        <w:t>5</w:t>
      </w:r>
      <w:r w:rsidR="00F22AEB">
        <w:rPr>
          <w:rFonts w:ascii="Times New Roman" w:eastAsia="Times New Roman" w:hAnsi="Times New Roman" w:cs="Times New Roman"/>
          <w:sz w:val="24"/>
        </w:rPr>
        <w:t>3</w:t>
      </w:r>
      <w:r w:rsidR="00997EB8">
        <w:rPr>
          <w:rFonts w:ascii="Times New Roman" w:eastAsia="Times New Roman" w:hAnsi="Times New Roman" w:cs="Times New Roman"/>
          <w:sz w:val="24"/>
        </w:rPr>
        <w:t xml:space="preserve"> чел.</w:t>
      </w:r>
      <w:proofErr w:type="gramEnd"/>
    </w:p>
    <w:p w:rsidR="00526717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 w:rsidR="000B3113">
        <w:rPr>
          <w:rFonts w:ascii="Times New Roman" w:eastAsia="Times New Roman" w:hAnsi="Times New Roman" w:cs="Times New Roman"/>
          <w:sz w:val="24"/>
        </w:rPr>
        <w:t xml:space="preserve"> </w:t>
      </w:r>
      <w:r w:rsidR="006C42DE">
        <w:rPr>
          <w:rFonts w:ascii="Times New Roman" w:eastAsia="Times New Roman" w:hAnsi="Times New Roman" w:cs="Times New Roman"/>
          <w:sz w:val="24"/>
        </w:rPr>
        <w:t>201</w:t>
      </w:r>
      <w:r w:rsidR="000B3974">
        <w:rPr>
          <w:rFonts w:ascii="Times New Roman" w:eastAsia="Times New Roman" w:hAnsi="Times New Roman" w:cs="Times New Roman"/>
          <w:sz w:val="24"/>
        </w:rPr>
        <w:t>7</w:t>
      </w:r>
      <w:r w:rsidR="006C42DE">
        <w:rPr>
          <w:rFonts w:ascii="Times New Roman" w:eastAsia="Times New Roman" w:hAnsi="Times New Roman" w:cs="Times New Roman"/>
          <w:sz w:val="24"/>
        </w:rPr>
        <w:t xml:space="preserve"> год</w:t>
      </w:r>
      <w:r w:rsidR="000B3113">
        <w:rPr>
          <w:rFonts w:ascii="Times New Roman" w:eastAsia="Times New Roman" w:hAnsi="Times New Roman" w:cs="Times New Roman"/>
          <w:sz w:val="24"/>
        </w:rPr>
        <w:t xml:space="preserve">  умерло – </w:t>
      </w:r>
      <w:r w:rsidR="004F1B8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чел., </w:t>
      </w:r>
      <w:r w:rsidR="004C4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родилось – </w:t>
      </w:r>
      <w:r w:rsidR="004F1B8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чел.</w:t>
      </w:r>
    </w:p>
    <w:p w:rsidR="00526717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Главой муниципального образования было рассмотрено </w:t>
      </w:r>
      <w:r w:rsidR="004F1B87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устных обращени</w:t>
      </w:r>
      <w:r w:rsidR="00DF6996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граждан.  В настоящее время действу</w:t>
      </w:r>
      <w:r w:rsidR="007C5E2A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т 3 программы: </w:t>
      </w:r>
      <w:proofErr w:type="gramStart"/>
      <w:r>
        <w:rPr>
          <w:rFonts w:ascii="Times New Roman" w:eastAsia="Times New Roman" w:hAnsi="Times New Roman" w:cs="Times New Roman"/>
          <w:sz w:val="24"/>
        </w:rPr>
        <w:t>«</w:t>
      </w:r>
      <w:r w:rsidR="004F1B87">
        <w:rPr>
          <w:rFonts w:ascii="Times New Roman" w:eastAsia="Times New Roman" w:hAnsi="Times New Roman" w:cs="Times New Roman"/>
          <w:sz w:val="24"/>
        </w:rPr>
        <w:t>Содержание, п</w:t>
      </w:r>
      <w:r>
        <w:rPr>
          <w:rFonts w:ascii="Times New Roman" w:eastAsia="Times New Roman" w:hAnsi="Times New Roman" w:cs="Times New Roman"/>
          <w:sz w:val="24"/>
        </w:rPr>
        <w:t>роведение ремонта автомобильных дорог в Иванихинском муниципальном образовании на 201</w:t>
      </w:r>
      <w:r w:rsidR="004F1B8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  <w:r w:rsidR="004F1B87">
        <w:rPr>
          <w:rFonts w:ascii="Times New Roman" w:eastAsia="Times New Roman" w:hAnsi="Times New Roman" w:cs="Times New Roman"/>
          <w:sz w:val="24"/>
        </w:rPr>
        <w:t>од</w:t>
      </w:r>
      <w:r>
        <w:rPr>
          <w:rFonts w:ascii="Times New Roman" w:eastAsia="Times New Roman" w:hAnsi="Times New Roman" w:cs="Times New Roman"/>
          <w:sz w:val="24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</w:rPr>
        <w:t>развития и  поддержки малого и среднего предпринимательства Иванихинского муниципального  образования Перелюбского муниципального  района Саратовской области на 201</w:t>
      </w:r>
      <w:r w:rsidR="007C5E2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- 201</w:t>
      </w:r>
      <w:r w:rsidR="007C5E2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годы», «Энергосбережение и повышение  энергетической эффективности Иванихинского муниципального  образования Перелюбского муниципального  района Саратовской области на 2011 - 2020 годы»</w:t>
      </w:r>
      <w:r w:rsidR="00CE18EA">
        <w:rPr>
          <w:rFonts w:ascii="Times New Roman" w:eastAsia="Times New Roman" w:hAnsi="Times New Roman" w:cs="Times New Roman"/>
          <w:sz w:val="24"/>
        </w:rPr>
        <w:t xml:space="preserve">,  принята программа «Проведение реконструкции водопроводных сетей </w:t>
      </w:r>
      <w:r w:rsidR="004F1B87">
        <w:rPr>
          <w:rFonts w:ascii="Times New Roman" w:eastAsia="Times New Roman" w:hAnsi="Times New Roman" w:cs="Times New Roman"/>
          <w:sz w:val="24"/>
        </w:rPr>
        <w:t>в с. Иваниха на 2015-2018</w:t>
      </w:r>
      <w:proofErr w:type="gramEnd"/>
      <w:r w:rsidR="004F1B87">
        <w:rPr>
          <w:rFonts w:ascii="Times New Roman" w:eastAsia="Times New Roman" w:hAnsi="Times New Roman" w:cs="Times New Roman"/>
          <w:sz w:val="24"/>
        </w:rPr>
        <w:t xml:space="preserve"> годы» в 2014 году</w:t>
      </w:r>
      <w:r w:rsidR="00CE18EA">
        <w:rPr>
          <w:rFonts w:ascii="Times New Roman" w:eastAsia="Times New Roman" w:hAnsi="Times New Roman" w:cs="Times New Roman"/>
          <w:sz w:val="24"/>
        </w:rPr>
        <w:t>.</w:t>
      </w:r>
      <w:r w:rsidR="007C5E2A">
        <w:rPr>
          <w:rFonts w:ascii="Times New Roman" w:eastAsia="Times New Roman" w:hAnsi="Times New Roman" w:cs="Times New Roman"/>
          <w:sz w:val="24"/>
        </w:rPr>
        <w:t xml:space="preserve"> 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территории поселения имеются: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ФАП с. Иваниха, в котором работают </w:t>
      </w:r>
      <w:r w:rsidR="004F1B8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аботник, 1- техничка.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Образовательное учреждение (МБОУ «СОШ с. Иваниха») оборудован</w:t>
      </w:r>
      <w:r w:rsidR="0005504F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на 300 мест, школу посеща</w:t>
      </w:r>
      <w:r w:rsidR="00AE5253">
        <w:rPr>
          <w:rFonts w:ascii="Times New Roman" w:eastAsia="Times New Roman" w:hAnsi="Times New Roman" w:cs="Times New Roman"/>
          <w:sz w:val="24"/>
        </w:rPr>
        <w:t>ют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68A8">
        <w:rPr>
          <w:rFonts w:ascii="Times New Roman" w:eastAsia="Times New Roman" w:hAnsi="Times New Roman" w:cs="Times New Roman"/>
          <w:sz w:val="24"/>
        </w:rPr>
        <w:t>8</w:t>
      </w:r>
      <w:r w:rsidR="00ED440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чел.</w:t>
      </w:r>
      <w:r w:rsidR="004868A8">
        <w:rPr>
          <w:rFonts w:ascii="Times New Roman" w:eastAsia="Times New Roman" w:hAnsi="Times New Roman" w:cs="Times New Roman"/>
          <w:sz w:val="24"/>
        </w:rPr>
        <w:t>,  учителей – 1</w:t>
      </w:r>
      <w:r w:rsidR="00ED440D">
        <w:rPr>
          <w:rFonts w:ascii="Times New Roman" w:eastAsia="Times New Roman" w:hAnsi="Times New Roman" w:cs="Times New Roman"/>
          <w:sz w:val="24"/>
        </w:rPr>
        <w:t xml:space="preserve">3 </w:t>
      </w:r>
      <w:r w:rsidR="004868A8">
        <w:rPr>
          <w:rFonts w:ascii="Times New Roman" w:eastAsia="Times New Roman" w:hAnsi="Times New Roman" w:cs="Times New Roman"/>
          <w:sz w:val="24"/>
        </w:rPr>
        <w:t xml:space="preserve">чел., </w:t>
      </w:r>
      <w:r w:rsidR="009D3B8F">
        <w:rPr>
          <w:rFonts w:ascii="Times New Roman" w:eastAsia="Times New Roman" w:hAnsi="Times New Roman" w:cs="Times New Roman"/>
          <w:sz w:val="24"/>
        </w:rPr>
        <w:t>из них с высшим образованием – 8</w:t>
      </w:r>
      <w:r w:rsidR="004868A8">
        <w:rPr>
          <w:rFonts w:ascii="Times New Roman" w:eastAsia="Times New Roman" w:hAnsi="Times New Roman" w:cs="Times New Roman"/>
          <w:sz w:val="24"/>
        </w:rPr>
        <w:t xml:space="preserve"> чел., работает пенсионеров – </w:t>
      </w:r>
      <w:r w:rsidR="00ED440D">
        <w:rPr>
          <w:rFonts w:ascii="Times New Roman" w:eastAsia="Times New Roman" w:hAnsi="Times New Roman" w:cs="Times New Roman"/>
          <w:sz w:val="24"/>
        </w:rPr>
        <w:t>1</w:t>
      </w:r>
      <w:r w:rsidR="004868A8">
        <w:rPr>
          <w:rFonts w:ascii="Times New Roman" w:eastAsia="Times New Roman" w:hAnsi="Times New Roman" w:cs="Times New Roman"/>
          <w:sz w:val="24"/>
        </w:rPr>
        <w:t xml:space="preserve"> чел.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(МБДОУ «Детский сад с. Иваниха») оборудован на 35 мест, в насто</w:t>
      </w:r>
      <w:r w:rsidR="007C5E2A">
        <w:rPr>
          <w:rFonts w:ascii="Times New Roman" w:eastAsia="Times New Roman" w:hAnsi="Times New Roman" w:cs="Times New Roman"/>
          <w:sz w:val="24"/>
        </w:rPr>
        <w:t>ящее время его посеща</w:t>
      </w:r>
      <w:r w:rsidR="00AE5253">
        <w:rPr>
          <w:rFonts w:ascii="Times New Roman" w:eastAsia="Times New Roman" w:hAnsi="Times New Roman" w:cs="Times New Roman"/>
          <w:sz w:val="24"/>
        </w:rPr>
        <w:t>ю</w:t>
      </w:r>
      <w:r w:rsidR="007C5E2A">
        <w:rPr>
          <w:rFonts w:ascii="Times New Roman" w:eastAsia="Times New Roman" w:hAnsi="Times New Roman" w:cs="Times New Roman"/>
          <w:sz w:val="24"/>
        </w:rPr>
        <w:t xml:space="preserve">т </w:t>
      </w:r>
      <w:r w:rsidR="002039C7">
        <w:rPr>
          <w:rFonts w:ascii="Times New Roman" w:eastAsia="Times New Roman" w:hAnsi="Times New Roman" w:cs="Times New Roman"/>
          <w:sz w:val="24"/>
        </w:rPr>
        <w:t>29</w:t>
      </w:r>
      <w:r w:rsidR="007C5E2A">
        <w:rPr>
          <w:rFonts w:ascii="Times New Roman" w:eastAsia="Times New Roman" w:hAnsi="Times New Roman" w:cs="Times New Roman"/>
          <w:sz w:val="24"/>
        </w:rPr>
        <w:t xml:space="preserve"> чел.</w:t>
      </w:r>
      <w:r w:rsidR="002039C7">
        <w:rPr>
          <w:rFonts w:ascii="Times New Roman" w:eastAsia="Times New Roman" w:hAnsi="Times New Roman" w:cs="Times New Roman"/>
          <w:sz w:val="24"/>
        </w:rPr>
        <w:t>, очерёдности нет.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Отделение  почтовой связи с. Иваниха ОПС Балаковского Почтамта УФПС Саратовской области филиала ФГУП Почты России</w:t>
      </w:r>
      <w:r w:rsidR="00ED44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Calibri" w:eastAsia="Calibri" w:hAnsi="Calibri" w:cs="Calibri"/>
        </w:rPr>
        <w:t xml:space="preserve"> работает 2 чел.,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заведующая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почтового отделения оформляет подписку на   газеты и журналы, принимает платежи за коммунальные услуги, 1 почтальон своевременно доставля</w:t>
      </w:r>
      <w:r w:rsidR="00CE18EA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т корреспонденцию и выдает пенсию жителям села.</w:t>
      </w:r>
    </w:p>
    <w:p w:rsidR="00526717" w:rsidRDefault="00997E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Сельская библиотека с. Иваниха, филиал № 1- работает 1 чел.    Саратовское ОСБ № 8622/0609  Саратовского отделения 8622 ООО Сбербанка России – работает 1 чел. 1 раз в неделю, который принимает коммунальные услуги, оплату налогов, кредитов,  проводит платежи и занимается выдачей компенсаций населению. </w:t>
      </w:r>
    </w:p>
    <w:p w:rsidR="00526717" w:rsidRDefault="00997E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на территории муниципального образ</w:t>
      </w:r>
      <w:r w:rsidR="00F675E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вания расположено </w:t>
      </w:r>
      <w:r w:rsidR="0005504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магазина, осуществляют деятельность  </w:t>
      </w:r>
      <w:r w:rsidR="00CE18EA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рупные сельхозпроизводители – ООО «Таир»,  </w:t>
      </w:r>
      <w:proofErr w:type="gramStart"/>
      <w:r>
        <w:rPr>
          <w:rFonts w:ascii="Times New Roman" w:eastAsia="Times New Roman" w:hAnsi="Times New Roman" w:cs="Times New Roman"/>
          <w:sz w:val="24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Ф)Х  ИП Е.С. Журавлёв,  К(Ф)Х  ИП  В.М. Сорока,  К(Ф)Х ИП С.В. Чечёткин. </w:t>
      </w:r>
    </w:p>
    <w:p w:rsidR="00526717" w:rsidRDefault="00997E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Задача органов местного самоуправления - это исполнение полномочий, предусмотренных Уставом поселения по обеспечению деятельности местного самоуправления. 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Дорожная деятельность в отношении автомобильных дорог местного значения 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  <w:r w:rsidR="00D3519E">
        <w:rPr>
          <w:rFonts w:ascii="Times New Roman" w:eastAsia="Times New Roman" w:hAnsi="Times New Roman" w:cs="Times New Roman"/>
          <w:sz w:val="24"/>
        </w:rPr>
        <w:t xml:space="preserve">В 2017 году  отсыпан  грейдер </w:t>
      </w:r>
      <w:r w:rsidR="00D3519E">
        <w:rPr>
          <w:rFonts w:ascii="Times New Roman" w:eastAsia="Times New Roman" w:hAnsi="Times New Roman" w:cs="Times New Roman"/>
          <w:sz w:val="24"/>
        </w:rPr>
        <w:lastRenderedPageBreak/>
        <w:t xml:space="preserve">по ул. </w:t>
      </w:r>
      <w:proofErr w:type="gramStart"/>
      <w:r w:rsidR="00D3519E">
        <w:rPr>
          <w:rFonts w:ascii="Times New Roman" w:eastAsia="Times New Roman" w:hAnsi="Times New Roman" w:cs="Times New Roman"/>
          <w:sz w:val="24"/>
        </w:rPr>
        <w:t>Целинная</w:t>
      </w:r>
      <w:proofErr w:type="gramEnd"/>
      <w:r w:rsidR="00D3519E">
        <w:rPr>
          <w:rFonts w:ascii="Times New Roman" w:eastAsia="Times New Roman" w:hAnsi="Times New Roman" w:cs="Times New Roman"/>
          <w:sz w:val="24"/>
        </w:rPr>
        <w:t xml:space="preserve"> 550 м за счёт спонсорской помощи РНГК,  щебень засыпан собственными силами.  ДРСУ по ул. </w:t>
      </w:r>
      <w:proofErr w:type="gramStart"/>
      <w:r w:rsidR="00D3519E">
        <w:rPr>
          <w:rFonts w:ascii="Times New Roman" w:eastAsia="Times New Roman" w:hAnsi="Times New Roman" w:cs="Times New Roman"/>
          <w:sz w:val="24"/>
        </w:rPr>
        <w:t>Советская</w:t>
      </w:r>
      <w:proofErr w:type="gramEnd"/>
      <w:r w:rsidR="00D3519E">
        <w:rPr>
          <w:rFonts w:ascii="Times New Roman" w:eastAsia="Times New Roman" w:hAnsi="Times New Roman" w:cs="Times New Roman"/>
          <w:sz w:val="24"/>
        </w:rPr>
        <w:t xml:space="preserve"> 150 м, ул. Степная – 300 м  засыпано щебнем.</w:t>
      </w:r>
    </w:p>
    <w:p w:rsidR="00177E6F" w:rsidRPr="00177E6F" w:rsidRDefault="00177E6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За 2017 год поступило из муниципального дорожного фонда – 975 тысяч 468 руб., израсходовано – 970 тысяч 046 руб., остаток средств на 01.01.2018 г. 5,422 т. р. за очистку дорог в зимний период оплачено 80,0 тыс. руб., приобретено  щебня – 622 т., </w:t>
      </w:r>
      <w:r w:rsidRPr="00177E6F">
        <w:rPr>
          <w:rFonts w:ascii="Times New Roman" w:eastAsia="Times New Roman" w:hAnsi="Times New Roman" w:cs="Times New Roman"/>
          <w:b/>
          <w:sz w:val="24"/>
        </w:rPr>
        <w:t>приобретены светильники – 60 шт.</w:t>
      </w:r>
      <w:r>
        <w:rPr>
          <w:rFonts w:ascii="Times New Roman" w:eastAsia="Times New Roman" w:hAnsi="Times New Roman" w:cs="Times New Roman"/>
          <w:b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с ИП «Ломоносова С.В.»  220 т. щебня должны привезти до 31 марта 2018 года;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B2D51">
        <w:rPr>
          <w:rFonts w:ascii="Times New Roman" w:eastAsia="Times New Roman" w:hAnsi="Times New Roman" w:cs="Times New Roman"/>
          <w:sz w:val="24"/>
        </w:rPr>
        <w:t xml:space="preserve">с ИП «Рыков П.В.» - 500 т. </w:t>
      </w:r>
      <w:proofErr w:type="spellStart"/>
      <w:r w:rsidR="00CB2D51">
        <w:rPr>
          <w:rFonts w:ascii="Times New Roman" w:eastAsia="Times New Roman" w:hAnsi="Times New Roman" w:cs="Times New Roman"/>
          <w:sz w:val="24"/>
        </w:rPr>
        <w:t>Ивантеевский</w:t>
      </w:r>
      <w:proofErr w:type="spellEnd"/>
      <w:r w:rsidR="00CB2D51">
        <w:rPr>
          <w:rFonts w:ascii="Times New Roman" w:eastAsia="Times New Roman" w:hAnsi="Times New Roman" w:cs="Times New Roman"/>
          <w:sz w:val="24"/>
        </w:rPr>
        <w:t xml:space="preserve"> район. Планируется ремонт дороги на </w:t>
      </w:r>
      <w:proofErr w:type="spellStart"/>
      <w:r w:rsidR="00CB2D51">
        <w:rPr>
          <w:rFonts w:ascii="Times New Roman" w:eastAsia="Times New Roman" w:hAnsi="Times New Roman" w:cs="Times New Roman"/>
          <w:sz w:val="24"/>
        </w:rPr>
        <w:t>Марьевке</w:t>
      </w:r>
      <w:proofErr w:type="spellEnd"/>
      <w:r w:rsidR="00CB2D51">
        <w:rPr>
          <w:rFonts w:ascii="Times New Roman" w:eastAsia="Times New Roman" w:hAnsi="Times New Roman" w:cs="Times New Roman"/>
          <w:sz w:val="24"/>
        </w:rPr>
        <w:t xml:space="preserve"> – 1,2 км.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зимний период проводи</w:t>
      </w:r>
      <w:r w:rsidR="009D3B8F">
        <w:rPr>
          <w:rFonts w:ascii="Times New Roman" w:eastAsia="Times New Roman" w:hAnsi="Times New Roman" w:cs="Times New Roman"/>
          <w:sz w:val="24"/>
        </w:rPr>
        <w:t>тся</w:t>
      </w:r>
      <w:r>
        <w:rPr>
          <w:rFonts w:ascii="Times New Roman" w:eastAsia="Times New Roman" w:hAnsi="Times New Roman" w:cs="Times New Roman"/>
          <w:sz w:val="24"/>
        </w:rPr>
        <w:t xml:space="preserve">  чистка дорог от снега в населенных пунктах. Многие жители села, руководители организаций с пониманием относятся к решению данного вопроса. Заботу о чистоте и добросовестности должны проявлять сами жители села. </w:t>
      </w:r>
    </w:p>
    <w:p w:rsidR="00526717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Газоснабжени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 настоящее время газифицировано 95 % домовладений. Газ подается бесперебойно.</w:t>
      </w:r>
    </w:p>
    <w:p w:rsidR="007C5E2A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Энергоснабжение </w:t>
      </w:r>
      <w:r>
        <w:rPr>
          <w:rFonts w:ascii="Times New Roman" w:eastAsia="Times New Roman" w:hAnsi="Times New Roman" w:cs="Times New Roman"/>
          <w:sz w:val="24"/>
        </w:rPr>
        <w:t xml:space="preserve">– обеспечение  населения электроэнергией осуществляет участок «Северных сетей», расположенный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с. Перелюб. </w:t>
      </w:r>
      <w:r w:rsidR="00D3519E">
        <w:rPr>
          <w:rFonts w:ascii="Times New Roman" w:eastAsia="Times New Roman" w:hAnsi="Times New Roman" w:cs="Times New Roman"/>
          <w:sz w:val="24"/>
        </w:rPr>
        <w:t>В 2017 году  электролинии были</w:t>
      </w:r>
      <w:proofErr w:type="gramStart"/>
      <w:r w:rsidR="00D351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E7AE8" w:rsidRDefault="0099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Водоснабжение -  Кооператив</w:t>
      </w:r>
      <w:r>
        <w:rPr>
          <w:rFonts w:ascii="Times New Roman" w:eastAsia="Times New Roman" w:hAnsi="Times New Roman" w:cs="Times New Roman"/>
          <w:sz w:val="24"/>
        </w:rPr>
        <w:t xml:space="preserve"> «Иваниха» (физ. лицо без лицензии) работает с мая 2003 года по настоящее время, включает 3 насосные установки. Задача кооператива – обеспечение нужд населения технической водой. Деятельность кооператива связана с денежными затратами в основном по двум статьям: 1)оплата за электроэнергию, ремонт</w:t>
      </w:r>
      <w:r w:rsidR="00422CFC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2) оплата труда моториста.</w:t>
      </w:r>
      <w:r w:rsidR="007C5E2A">
        <w:rPr>
          <w:rFonts w:ascii="Times New Roman" w:eastAsia="Times New Roman" w:hAnsi="Times New Roman" w:cs="Times New Roman"/>
          <w:sz w:val="24"/>
        </w:rPr>
        <w:t xml:space="preserve"> </w:t>
      </w:r>
    </w:p>
    <w:p w:rsidR="000B7211" w:rsidRDefault="007C5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</w:t>
      </w:r>
      <w:r w:rsidR="00CB2D5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году заменена водозаборная труба 600 м (в две линии) от насосной станции  на средства кооператива, своими силами,  в </w:t>
      </w:r>
      <w:r w:rsidR="00CB2D51"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</w:rPr>
        <w:t xml:space="preserve"> году  заменена насосная станция  (электромотор с помпой)</w:t>
      </w:r>
      <w:r w:rsidR="00CB2D51">
        <w:rPr>
          <w:rFonts w:ascii="Times New Roman" w:eastAsia="Times New Roman" w:hAnsi="Times New Roman" w:cs="Times New Roman"/>
          <w:sz w:val="24"/>
        </w:rPr>
        <w:t xml:space="preserve">  оказала</w:t>
      </w:r>
      <w:r w:rsidR="00CE7AE8">
        <w:rPr>
          <w:rFonts w:ascii="Times New Roman" w:eastAsia="Times New Roman" w:hAnsi="Times New Roman" w:cs="Times New Roman"/>
          <w:sz w:val="24"/>
        </w:rPr>
        <w:t xml:space="preserve"> помощь – </w:t>
      </w:r>
      <w:r w:rsidR="00CB2D51">
        <w:rPr>
          <w:rFonts w:ascii="Times New Roman" w:eastAsia="Times New Roman" w:hAnsi="Times New Roman" w:cs="Times New Roman"/>
          <w:sz w:val="24"/>
        </w:rPr>
        <w:t>РНГК.</w:t>
      </w:r>
      <w:r w:rsidR="00CE7AE8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0B7211">
        <w:rPr>
          <w:rFonts w:ascii="Times New Roman" w:eastAsia="Times New Roman" w:hAnsi="Times New Roman" w:cs="Times New Roman"/>
          <w:sz w:val="24"/>
        </w:rPr>
        <w:t>Согласно Программе «Реконструкция водопроводных сетей на 2015-2018 годы» изготовляется проект проведения реконструкции  сетей,  из бюджета Иванихинского муниципального образования</w:t>
      </w:r>
      <w:r w:rsidR="006F447B">
        <w:rPr>
          <w:rFonts w:ascii="Times New Roman" w:eastAsia="Times New Roman" w:hAnsi="Times New Roman" w:cs="Times New Roman"/>
          <w:sz w:val="24"/>
        </w:rPr>
        <w:t xml:space="preserve"> оплачено 300,0 тыс. руб.,  в 2016 году оплачено наличными 200,0 тыс. руб. – помогли наши местные фермеры – Журавлёв Е.С., Сорока В.М., </w:t>
      </w:r>
      <w:proofErr w:type="spellStart"/>
      <w:r w:rsidR="006F447B">
        <w:rPr>
          <w:rFonts w:ascii="Times New Roman" w:eastAsia="Times New Roman" w:hAnsi="Times New Roman" w:cs="Times New Roman"/>
          <w:sz w:val="24"/>
        </w:rPr>
        <w:t>Туктаров</w:t>
      </w:r>
      <w:proofErr w:type="spellEnd"/>
      <w:r w:rsidR="006F447B">
        <w:rPr>
          <w:rFonts w:ascii="Times New Roman" w:eastAsia="Times New Roman" w:hAnsi="Times New Roman" w:cs="Times New Roman"/>
          <w:sz w:val="24"/>
        </w:rPr>
        <w:t xml:space="preserve"> Т.Л., </w:t>
      </w:r>
      <w:proofErr w:type="spellStart"/>
      <w:r w:rsidR="006F447B">
        <w:rPr>
          <w:rFonts w:ascii="Times New Roman" w:eastAsia="Times New Roman" w:hAnsi="Times New Roman" w:cs="Times New Roman"/>
          <w:sz w:val="24"/>
        </w:rPr>
        <w:t>Чечёткин</w:t>
      </w:r>
      <w:proofErr w:type="spellEnd"/>
      <w:r w:rsidR="006F447B">
        <w:rPr>
          <w:rFonts w:ascii="Times New Roman" w:eastAsia="Times New Roman" w:hAnsi="Times New Roman" w:cs="Times New Roman"/>
          <w:sz w:val="24"/>
        </w:rPr>
        <w:t xml:space="preserve"> С.В. сложились по 50,0 тыс. руб.</w:t>
      </w:r>
      <w:r w:rsidR="00CB2D51">
        <w:rPr>
          <w:rFonts w:ascii="Times New Roman" w:eastAsia="Times New Roman" w:hAnsi="Times New Roman" w:cs="Times New Roman"/>
          <w:sz w:val="24"/>
        </w:rPr>
        <w:t xml:space="preserve">  Планировалось в 2018 году вступить в программу «Устойчивое развитие</w:t>
      </w:r>
      <w:proofErr w:type="gramEnd"/>
      <w:r w:rsidR="00CB2D51">
        <w:rPr>
          <w:rFonts w:ascii="Times New Roman" w:eastAsia="Times New Roman" w:hAnsi="Times New Roman" w:cs="Times New Roman"/>
          <w:sz w:val="24"/>
        </w:rPr>
        <w:t xml:space="preserve"> сельс</w:t>
      </w:r>
      <w:r w:rsidR="008459CB">
        <w:rPr>
          <w:rFonts w:ascii="Times New Roman" w:eastAsia="Times New Roman" w:hAnsi="Times New Roman" w:cs="Times New Roman"/>
          <w:sz w:val="24"/>
        </w:rPr>
        <w:t>ких территорий на 2014-2017 годы и в период до 2020 года</w:t>
      </w:r>
      <w:r w:rsidR="00CB2D51">
        <w:rPr>
          <w:rFonts w:ascii="Times New Roman" w:eastAsia="Times New Roman" w:hAnsi="Times New Roman" w:cs="Times New Roman"/>
          <w:sz w:val="24"/>
        </w:rPr>
        <w:t>»</w:t>
      </w:r>
      <w:r w:rsidR="008459CB">
        <w:rPr>
          <w:rFonts w:ascii="Times New Roman" w:eastAsia="Times New Roman" w:hAnsi="Times New Roman" w:cs="Times New Roman"/>
          <w:sz w:val="24"/>
        </w:rPr>
        <w:t xml:space="preserve">, но Перелюбский район в программу не вошёл. Направлено письмо депутату Государственной Думы Панкову Николаю Васильевичу. На встрече с Губернатором </w:t>
      </w:r>
      <w:proofErr w:type="spellStart"/>
      <w:r w:rsidR="008459CB">
        <w:rPr>
          <w:rFonts w:ascii="Times New Roman" w:eastAsia="Times New Roman" w:hAnsi="Times New Roman" w:cs="Times New Roman"/>
          <w:sz w:val="24"/>
        </w:rPr>
        <w:t>Радаевым</w:t>
      </w:r>
      <w:proofErr w:type="spellEnd"/>
      <w:r w:rsidR="008459CB">
        <w:rPr>
          <w:rFonts w:ascii="Times New Roman" w:eastAsia="Times New Roman" w:hAnsi="Times New Roman" w:cs="Times New Roman"/>
          <w:sz w:val="24"/>
        </w:rPr>
        <w:t xml:space="preserve"> Валерием Васильевичем этот вопрос также был озвучен. Пока ответа нет.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Помимо исполнения полномочий, есть житейские, которые рождаются в повседневности. Это ветеринарные работы, подписка на периодические издания, семейные отношения, работа с неблагополучными семьями, с бродячим скотом, собаками, с продавцами спиртных напитков.</w:t>
      </w:r>
    </w:p>
    <w:p w:rsidR="00526717" w:rsidRDefault="0099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Все вопросы, касающиеся жизнедеятельности поселения, находятся под контролем. Решение многих вопросов по исполнению полномочий связано с финансовой обеспеченностью поселения.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Иванихинского муниципального образования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профицитным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формируется за счет местных налогов - земельный налог, налог на имущество физических лиц и </w:t>
      </w:r>
      <w:r w:rsidR="00CE7AE8"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 xml:space="preserve">% НДФЛ. </w:t>
      </w:r>
    </w:p>
    <w:p w:rsidR="00CE18EA" w:rsidRPr="009B45BA" w:rsidRDefault="00997EB8" w:rsidP="009B45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Доходная часть бюджета  за </w:t>
      </w:r>
      <w:r w:rsidR="00D90B84">
        <w:rPr>
          <w:rFonts w:ascii="Times New Roman" w:eastAsia="Times New Roman" w:hAnsi="Times New Roman" w:cs="Times New Roman"/>
          <w:sz w:val="24"/>
        </w:rPr>
        <w:t>9</w:t>
      </w:r>
      <w:r w:rsidR="00CE18EA">
        <w:rPr>
          <w:rFonts w:ascii="Times New Roman" w:eastAsia="Times New Roman" w:hAnsi="Times New Roman" w:cs="Times New Roman"/>
          <w:sz w:val="24"/>
        </w:rPr>
        <w:t xml:space="preserve"> мес. </w:t>
      </w:r>
      <w:r>
        <w:rPr>
          <w:rFonts w:ascii="Times New Roman" w:eastAsia="Times New Roman" w:hAnsi="Times New Roman" w:cs="Times New Roman"/>
          <w:sz w:val="24"/>
        </w:rPr>
        <w:t>201</w:t>
      </w:r>
      <w:r w:rsidR="008459CB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 w:rsidR="00CE18E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 исполнен</w:t>
      </w:r>
      <w:r w:rsidR="00CE18EA">
        <w:rPr>
          <w:rFonts w:ascii="Times New Roman" w:eastAsia="Times New Roman" w:hAnsi="Times New Roman" w:cs="Times New Roman"/>
          <w:sz w:val="24"/>
        </w:rPr>
        <w:t xml:space="preserve">а в сумме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7815">
        <w:rPr>
          <w:rFonts w:ascii="Times New Roman" w:eastAsia="Times New Roman" w:hAnsi="Times New Roman" w:cs="Times New Roman"/>
          <w:sz w:val="24"/>
        </w:rPr>
        <w:t>891,4 тыс.</w:t>
      </w:r>
      <w:r>
        <w:rPr>
          <w:rFonts w:ascii="Times New Roman" w:eastAsia="Times New Roman" w:hAnsi="Times New Roman" w:cs="Times New Roman"/>
          <w:sz w:val="24"/>
        </w:rPr>
        <w:t xml:space="preserve"> рублей,</w:t>
      </w:r>
      <w:r w:rsidR="00CE18EA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800"/>
        <w:gridCol w:w="1800"/>
        <w:gridCol w:w="1660"/>
      </w:tblGrid>
      <w:tr w:rsidR="00526717" w:rsidTr="00062475">
        <w:trPr>
          <w:trHeight w:val="3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tabs>
                <w:tab w:val="left" w:pos="2355"/>
              </w:tabs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План</w:t>
            </w:r>
          </w:p>
          <w:p w:rsidR="00526717" w:rsidRDefault="00997EB8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  <w:p w:rsidR="00526717" w:rsidRDefault="00997EB8">
            <w:pPr>
              <w:spacing w:after="0" w:line="240" w:lineRule="auto"/>
              <w:ind w:right="-237"/>
              <w:jc w:val="both"/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75" w:rsidRDefault="00997EB8" w:rsidP="00062475">
            <w:pPr>
              <w:spacing w:after="0" w:line="240" w:lineRule="auto"/>
              <w:ind w:right="-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526717" w:rsidRDefault="00997EB8" w:rsidP="00062475">
            <w:pPr>
              <w:spacing w:after="0" w:line="240" w:lineRule="auto"/>
              <w:ind w:right="-237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Поступление налога на доходы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8459CB" w:rsidP="008459CB">
            <w:pPr>
              <w:spacing w:after="0" w:line="240" w:lineRule="auto"/>
              <w:jc w:val="center"/>
            </w:pPr>
            <w:r>
              <w:t>133,5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8459CB" w:rsidP="00D90B84">
            <w:pPr>
              <w:spacing w:after="0" w:line="240" w:lineRule="auto"/>
              <w:jc w:val="center"/>
            </w:pPr>
            <w:r>
              <w:t>86,8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Поступление по земельному налогу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8459CB" w:rsidP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53779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 w:rsidP="006F44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8459CB"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Поступление по налогу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 w:rsidP="00CE7A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1E53CB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1E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1E5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1E53CB" w:rsidP="00CE7A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1E5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6717" w:rsidTr="00062475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Госпошлина за совершение нот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ействий</w:t>
            </w:r>
          </w:p>
          <w:p w:rsidR="00526717" w:rsidRDefault="00526717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</w:pPr>
            <w:r>
              <w:t>3</w:t>
            </w:r>
            <w:r w:rsidR="00062475"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 w:rsidP="00D90B84">
            <w:pPr>
              <w:spacing w:after="0" w:line="240" w:lineRule="auto"/>
              <w:jc w:val="center"/>
            </w:pPr>
            <w:r>
              <w:t>2</w:t>
            </w:r>
            <w:r w:rsidR="00A756A1">
              <w:t>,</w:t>
            </w:r>
            <w:r w:rsidR="00D90B84"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526717" w:rsidTr="00062475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Прочие доходы (единый с/ налог)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 w:rsidP="00A7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 w:rsidP="00A7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542,2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</w:t>
            </w: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Собственные доходы 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53779B" w:rsidP="00F675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967,9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53779B" w:rsidP="00F675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891,4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92</w:t>
            </w: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бюджетам поселении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062475" w:rsidP="001E5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D90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6717" w:rsidTr="00062475">
        <w:trPr>
          <w:trHeight w:val="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Субвенции бюджетам поселений на осуществление первичного воинского учета</w:t>
            </w:r>
          </w:p>
          <w:p w:rsidR="00526717" w:rsidRDefault="00526717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062475" w:rsidP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3779B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 w:rsidR="0053779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1E53CB" w:rsidTr="00062475">
        <w:trPr>
          <w:trHeight w:val="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06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</w:t>
            </w:r>
            <w:r w:rsidR="001E53CB">
              <w:rPr>
                <w:rFonts w:ascii="Times New Roman" w:eastAsia="Times New Roman" w:hAnsi="Times New Roman" w:cs="Times New Roman"/>
                <w:sz w:val="20"/>
              </w:rPr>
              <w:t xml:space="preserve">е межбюджетные трансферты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062475" w:rsidP="001E5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A7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1E53CB">
              <w:rPr>
                <w:rFonts w:ascii="Calibri" w:eastAsia="Calibri" w:hAnsi="Calibri" w:cs="Calibri"/>
              </w:rPr>
              <w:t>,0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CB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 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D90B84" w:rsidP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  <w:r w:rsidR="0053779B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</w:t>
            </w:r>
            <w:r w:rsidR="0053779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526717" w:rsidTr="00062475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5377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1710,2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8459CB" w:rsidP="001E53CB">
            <w:pPr>
              <w:spacing w:after="0" w:line="240" w:lineRule="auto"/>
              <w:jc w:val="center"/>
              <w:rPr>
                <w:b/>
              </w:rPr>
            </w:pPr>
            <w:r w:rsidRPr="0053779B">
              <w:rPr>
                <w:b/>
              </w:rPr>
              <w:t>1260,5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062475" w:rsidP="008459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7</w:t>
            </w:r>
            <w:r w:rsidR="008459CB" w:rsidRPr="0053779B"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:rsidR="00526717" w:rsidRDefault="0052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6717" w:rsidRPr="009B45BA" w:rsidRDefault="00997EB8" w:rsidP="009B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уплаты налогов- 1 </w:t>
      </w:r>
      <w:r w:rsidR="00A756A1">
        <w:rPr>
          <w:rFonts w:ascii="Times New Roman" w:eastAsia="Times New Roman" w:hAnsi="Times New Roman" w:cs="Times New Roman"/>
          <w:sz w:val="24"/>
        </w:rPr>
        <w:t>дека</w:t>
      </w:r>
      <w:r>
        <w:rPr>
          <w:rFonts w:ascii="Times New Roman" w:eastAsia="Times New Roman" w:hAnsi="Times New Roman" w:cs="Times New Roman"/>
          <w:sz w:val="24"/>
        </w:rPr>
        <w:t>бря. Поэтому поступление налогов будет возрастать.</w:t>
      </w:r>
    </w:p>
    <w:p w:rsidR="00526717" w:rsidRDefault="00997E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Расходная часть бюджета Иванихинского муниципального образования за </w:t>
      </w:r>
      <w:r w:rsidR="00387815">
        <w:rPr>
          <w:rFonts w:ascii="Times New Roman" w:eastAsia="Times New Roman" w:hAnsi="Times New Roman" w:cs="Times New Roman"/>
        </w:rPr>
        <w:t>9</w:t>
      </w:r>
      <w:r w:rsidR="001E53CB">
        <w:rPr>
          <w:rFonts w:ascii="Times New Roman" w:eastAsia="Times New Roman" w:hAnsi="Times New Roman" w:cs="Times New Roman"/>
        </w:rPr>
        <w:t xml:space="preserve"> мес.</w:t>
      </w:r>
      <w:r>
        <w:rPr>
          <w:rFonts w:ascii="Times New Roman" w:eastAsia="Times New Roman" w:hAnsi="Times New Roman" w:cs="Times New Roman"/>
        </w:rPr>
        <w:t xml:space="preserve"> 201</w:t>
      </w:r>
      <w:r w:rsidR="0038781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год</w:t>
      </w:r>
      <w:r w:rsidR="001E53CB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  состав</w:t>
      </w:r>
      <w:r w:rsidR="00955FF1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л</w:t>
      </w:r>
      <w:r w:rsidR="00955FF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 w:rsidR="00387815">
        <w:rPr>
          <w:rFonts w:ascii="Times New Roman" w:eastAsia="Times New Roman" w:hAnsi="Times New Roman" w:cs="Times New Roman"/>
        </w:rPr>
        <w:t xml:space="preserve">1228,4 тыс. </w:t>
      </w:r>
      <w:r w:rsidR="00955FF1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645"/>
        <w:gridCol w:w="1843"/>
        <w:gridCol w:w="1701"/>
        <w:gridCol w:w="1726"/>
      </w:tblGrid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п.п.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Исполнение </w:t>
            </w:r>
          </w:p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75" w:rsidRDefault="00997EB8" w:rsidP="00062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526717" w:rsidRDefault="00997EB8" w:rsidP="000624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</w:tr>
      <w:tr w:rsidR="00526717" w:rsidRPr="00A52BDD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A52BDD" w:rsidRDefault="00FD5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A52BDD" w:rsidRDefault="00A52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DD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A52BDD" w:rsidRDefault="005377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A52BDD" w:rsidRDefault="0053779B" w:rsidP="00EC22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540,5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A52BDD" w:rsidRDefault="003878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A52BDD" w:rsidP="0038781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 w:rsidR="00387815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A52BDD" w:rsidP="0038781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 w:rsidR="00387815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по передаче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 w:rsidP="00EC22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 w:rsidP="009E27A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Воинский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A52BDD" w:rsidP="00387815">
            <w:pPr>
              <w:spacing w:after="0"/>
              <w:jc w:val="center"/>
            </w:pPr>
            <w:r>
              <w:t>6</w:t>
            </w:r>
            <w:r w:rsidR="00387815">
              <w:t>7</w:t>
            </w:r>
            <w:r>
              <w:t>,</w:t>
            </w:r>
            <w:r w:rsidR="00387815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 w:rsidP="009E27A1">
            <w:pPr>
              <w:spacing w:after="0"/>
              <w:jc w:val="center"/>
            </w:pPr>
            <w:r>
              <w:t>40,3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>
            <w:pPr>
              <w:spacing w:after="0"/>
              <w:jc w:val="center"/>
            </w:pPr>
            <w:r>
              <w:t>60</w:t>
            </w:r>
          </w:p>
        </w:tc>
      </w:tr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970,0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38781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 w:rsidP="009E27A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Прочее</w:t>
            </w:r>
            <w:r w:rsidR="00EC22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(связь, 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526717" w:rsidTr="00062475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52671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Default="00997E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8459CB" w:rsidP="00EC2230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2167,9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8459CB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1228,4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717" w:rsidRPr="0053779B" w:rsidRDefault="008459CB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3779B">
              <w:rPr>
                <w:rFonts w:ascii="Calibri" w:eastAsia="Calibri" w:hAnsi="Calibri" w:cs="Calibri"/>
                <w:b/>
              </w:rPr>
              <w:t>57</w:t>
            </w:r>
          </w:p>
        </w:tc>
      </w:tr>
    </w:tbl>
    <w:p w:rsidR="00526717" w:rsidRDefault="00526717" w:rsidP="009B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администрации поселения  - формирование налогооблагаемой базы.       </w:t>
      </w:r>
    </w:p>
    <w:p w:rsidR="00526717" w:rsidRDefault="00997E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Иванихинском муниципальном образовании имеется  619 паевых наделов (земельная доля на одного человека приходится по 25 га (20 га пашни и 5 га пастбищ)). </w:t>
      </w:r>
      <w:proofErr w:type="gramStart"/>
      <w:r>
        <w:rPr>
          <w:rFonts w:ascii="Times New Roman" w:eastAsia="Times New Roman" w:hAnsi="Times New Roman" w:cs="Times New Roman"/>
          <w:sz w:val="24"/>
        </w:rPr>
        <w:t>Из них 496 паев оформлены, относятся к числу востребованных, и по договорам аренды они обрабатываются арендаторами.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(ООО «Таир»,  16 паев н</w:t>
      </w:r>
      <w:r w:rsidR="00422CFC">
        <w:rPr>
          <w:rFonts w:ascii="Times New Roman" w:eastAsia="Times New Roman" w:hAnsi="Times New Roman" w:cs="Times New Roman"/>
          <w:sz w:val="24"/>
        </w:rPr>
        <w:t>аходится в стадии оформления и 4</w:t>
      </w:r>
      <w:r w:rsidR="0038781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паев являются невостребованными</w:t>
      </w:r>
      <w:r w:rsidR="00422CFC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умершие, выбывшие).</w:t>
      </w:r>
      <w:r w:rsidR="00387815">
        <w:rPr>
          <w:rFonts w:ascii="Times New Roman" w:eastAsia="Times New Roman" w:hAnsi="Times New Roman" w:cs="Times New Roman"/>
          <w:sz w:val="24"/>
        </w:rPr>
        <w:t xml:space="preserve"> 34 невостребованных долей находятся в стадии оформления</w:t>
      </w:r>
      <w:r w:rsidR="00E14AC3">
        <w:rPr>
          <w:rFonts w:ascii="Times New Roman" w:eastAsia="Times New Roman" w:hAnsi="Times New Roman" w:cs="Times New Roman"/>
          <w:sz w:val="24"/>
        </w:rPr>
        <w:t xml:space="preserve">, решения суда получены, пытаемся поставить на учёт в </w:t>
      </w:r>
      <w:proofErr w:type="spellStart"/>
      <w:r w:rsidR="00E14AC3">
        <w:rPr>
          <w:rFonts w:ascii="Times New Roman" w:eastAsia="Times New Roman" w:hAnsi="Times New Roman" w:cs="Times New Roman"/>
          <w:sz w:val="24"/>
        </w:rPr>
        <w:t>Рореестр</w:t>
      </w:r>
      <w:proofErr w:type="spellEnd"/>
      <w:r w:rsidR="00E14AC3">
        <w:rPr>
          <w:rFonts w:ascii="Times New Roman" w:eastAsia="Times New Roman" w:hAnsi="Times New Roman" w:cs="Times New Roman"/>
          <w:sz w:val="24"/>
        </w:rPr>
        <w:t>.</w:t>
      </w:r>
      <w:r w:rsidR="00387815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</w:p>
    <w:p w:rsidR="00526717" w:rsidRDefault="00997EB8" w:rsidP="007227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заключение хочется сказать, что вся проделанная работа  -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это итог совместных усилий администрации и Совета депутатов поселения, предприятий, организаций, учреждений, расположенных на территории поселения и труда наших жителей. </w:t>
      </w:r>
    </w:p>
    <w:p w:rsidR="00722738" w:rsidRPr="00722738" w:rsidRDefault="00767FB9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Весной 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  администрацией проводились  </w:t>
      </w:r>
      <w:proofErr w:type="spellStart"/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противопаводковые</w:t>
      </w:r>
      <w:proofErr w:type="spellEnd"/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мероприятия,  благодаря которым удалось избежать 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подтопления 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жилых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домов. Большую помощь  оказал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РНГК,   </w:t>
      </w:r>
      <w:proofErr w:type="gramStart"/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К(</w:t>
      </w:r>
      <w:proofErr w:type="gramEnd"/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Ф)Х  ИП Е.С. Журавлёв,  ИП Сорока В.М.,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>Чечёткин</w:t>
      </w:r>
      <w:proofErr w:type="spellEnd"/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не только помогли нам во время весеннего паводка,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но  и продолжают помогать всегда в решении других вопросов,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казывают спонсорскую помощь на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различных мероприятий : в школ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детском сад</w:t>
      </w:r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, клубах.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администрация тесно сотрудничает  со всеми организациями,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находящимися на территории  МО: школ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сад, СДК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ФАП, </w:t>
      </w:r>
      <w:r w:rsidR="00722738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редприниматели.</w:t>
      </w:r>
    </w:p>
    <w:p w:rsidR="00767FB9" w:rsidRPr="00722738" w:rsidRDefault="00767FB9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Основные задачи  социально-экономического развития  </w:t>
      </w:r>
      <w:r w:rsid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Иванихин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МО:</w:t>
      </w:r>
    </w:p>
    <w:p w:rsidR="00722738" w:rsidRPr="00722738" w:rsidRDefault="00722738" w:rsidP="00722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работу с лицами, не оплачивающими налоги.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67FB9" w:rsidRPr="00722738" w:rsidRDefault="00722738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2.  </w:t>
      </w:r>
      <w:r w:rsidR="00767FB9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Реконструкция и строительство водопровода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7FB9" w:rsidRPr="00722738" w:rsidRDefault="00722738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 Произвести ямочный ремонт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  в  с. Иваниха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сделать  </w:t>
      </w:r>
      <w:proofErr w:type="spellStart"/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дорогу</w:t>
      </w:r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Марьевка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улице </w:t>
      </w:r>
      <w:proofErr w:type="gramStart"/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E14AC3">
        <w:rPr>
          <w:rFonts w:ascii="Times New Roman" w:hAnsi="Times New Roman" w:cs="Times New Roman"/>
          <w:sz w:val="24"/>
          <w:szCs w:val="24"/>
          <w:shd w:val="clear" w:color="auto" w:fill="FFFFFF"/>
        </w:rPr>
        <w:t>ентраль</w:t>
      </w:r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>ная</w:t>
      </w:r>
      <w:proofErr w:type="gramEnd"/>
      <w:r w:rsidR="009B4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покрыть щебнем,  надо дорогу  возле школы </w:t>
      </w:r>
      <w:r w:rsidR="00B60165">
        <w:rPr>
          <w:rFonts w:ascii="Times New Roman" w:hAnsi="Times New Roman" w:cs="Times New Roman"/>
          <w:sz w:val="24"/>
          <w:szCs w:val="24"/>
          <w:shd w:val="clear" w:color="auto" w:fill="FFFFFF"/>
        </w:rPr>
        <w:t>заасфальтировать</w:t>
      </w:r>
      <w:r w:rsidR="00767FB9"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7FB9" w:rsidRPr="00722738" w:rsidRDefault="00767FB9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4. 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первичных мер пожарной безопасности.</w:t>
      </w:r>
    </w:p>
    <w:p w:rsidR="00767FB9" w:rsidRPr="00722738" w:rsidRDefault="00767FB9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97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997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освещения улиц в </w:t>
      </w:r>
      <w:r w:rsidR="00997EB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населённых пунктах.</w:t>
      </w:r>
    </w:p>
    <w:p w:rsidR="00767FB9" w:rsidRDefault="00767FB9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97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997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</w:t>
      </w:r>
      <w:r w:rsidRPr="00722738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 благоустройства и озеленения сел.</w:t>
      </w:r>
    </w:p>
    <w:p w:rsidR="00767FB9" w:rsidRPr="00722738" w:rsidRDefault="00767FB9" w:rsidP="0072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717" w:rsidRPr="00722738" w:rsidRDefault="00526717" w:rsidP="007227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526717" w:rsidRPr="00722738" w:rsidSect="009B45B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304"/>
    <w:multiLevelType w:val="hybridMultilevel"/>
    <w:tmpl w:val="D0AC0C14"/>
    <w:lvl w:ilvl="0" w:tplc="589E2F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717"/>
    <w:rsid w:val="0005504F"/>
    <w:rsid w:val="00062475"/>
    <w:rsid w:val="000B3113"/>
    <w:rsid w:val="000B3974"/>
    <w:rsid w:val="000B7211"/>
    <w:rsid w:val="00177E6F"/>
    <w:rsid w:val="001E53CB"/>
    <w:rsid w:val="002039C7"/>
    <w:rsid w:val="002F6646"/>
    <w:rsid w:val="00352F0F"/>
    <w:rsid w:val="00387815"/>
    <w:rsid w:val="003F6360"/>
    <w:rsid w:val="0041471D"/>
    <w:rsid w:val="00422CFC"/>
    <w:rsid w:val="004868A8"/>
    <w:rsid w:val="004C4344"/>
    <w:rsid w:val="004F1B87"/>
    <w:rsid w:val="00526717"/>
    <w:rsid w:val="0053779B"/>
    <w:rsid w:val="00567500"/>
    <w:rsid w:val="00587F83"/>
    <w:rsid w:val="005B0924"/>
    <w:rsid w:val="005F715F"/>
    <w:rsid w:val="00667FCC"/>
    <w:rsid w:val="006C42DE"/>
    <w:rsid w:val="006F447B"/>
    <w:rsid w:val="00722738"/>
    <w:rsid w:val="00767FB9"/>
    <w:rsid w:val="00770465"/>
    <w:rsid w:val="007C5E2A"/>
    <w:rsid w:val="008459CB"/>
    <w:rsid w:val="00955FF1"/>
    <w:rsid w:val="00997EB8"/>
    <w:rsid w:val="009B45BA"/>
    <w:rsid w:val="009D3B8F"/>
    <w:rsid w:val="009E27A1"/>
    <w:rsid w:val="009E414A"/>
    <w:rsid w:val="00A52BDD"/>
    <w:rsid w:val="00A756A1"/>
    <w:rsid w:val="00AE5253"/>
    <w:rsid w:val="00B60165"/>
    <w:rsid w:val="00CB2D51"/>
    <w:rsid w:val="00CE18EA"/>
    <w:rsid w:val="00CE7AE8"/>
    <w:rsid w:val="00D12896"/>
    <w:rsid w:val="00D27BD9"/>
    <w:rsid w:val="00D3519E"/>
    <w:rsid w:val="00D4768A"/>
    <w:rsid w:val="00D90B84"/>
    <w:rsid w:val="00DF6996"/>
    <w:rsid w:val="00E14AC3"/>
    <w:rsid w:val="00E701E4"/>
    <w:rsid w:val="00E758F7"/>
    <w:rsid w:val="00EC2230"/>
    <w:rsid w:val="00EC26BD"/>
    <w:rsid w:val="00ED440D"/>
    <w:rsid w:val="00F202FE"/>
    <w:rsid w:val="00F22AEB"/>
    <w:rsid w:val="00F43BFB"/>
    <w:rsid w:val="00F675E5"/>
    <w:rsid w:val="00FD4577"/>
    <w:rsid w:val="00FD5330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26</cp:revision>
  <cp:lastPrinted>2017-03-16T06:38:00Z</cp:lastPrinted>
  <dcterms:created xsi:type="dcterms:W3CDTF">2006-12-31T20:10:00Z</dcterms:created>
  <dcterms:modified xsi:type="dcterms:W3CDTF">2018-03-07T08:52:00Z</dcterms:modified>
</cp:coreProperties>
</file>